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bidi w:val="0"/>
        <w:jc w:val="left"/>
        <w:rPr/>
      </w:pPr>
      <w:r>
        <w:rPr/>
      </w:r>
    </w:p>
    <w:p>
      <w:pPr>
        <w:pStyle w:val="Default"/>
        <w:bidi w:val="0"/>
        <w:jc w:val="left"/>
        <w:rPr>
          <w:sz w:val="18"/>
        </w:rPr>
      </w:pPr>
      <w:r>
        <w:rPr>
          <w:sz w:val="18"/>
        </w:rPr>
      </w:r>
    </w:p>
    <w:p>
      <w:pPr>
        <w:pStyle w:val="Default"/>
        <w:bidi w:val="0"/>
        <w:jc w:val="left"/>
        <w:rPr/>
      </w:pPr>
      <w:r>
        <w:rPr>
          <w:b/>
          <w:color w:val="000000"/>
          <w:sz w:val="36"/>
        </w:rPr>
        <w:t>Konzeption Kita St. Johannes</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strike w:val="false"/>
          <w:dstrike w:val="false"/>
          <w:color w:val="000000"/>
          <w:sz w:val="23"/>
          <w:u w:val="none"/>
        </w:rPr>
        <w:t xml:space="preserve">Vorwort: </w:t>
      </w:r>
    </w:p>
    <w:p>
      <w:pPr>
        <w:pStyle w:val="Default"/>
        <w:bidi w:val="0"/>
        <w:jc w:val="left"/>
        <w:rPr>
          <w:b w:val="false"/>
          <w:strike w:val="false"/>
          <w:dstrike w:val="false"/>
          <w:sz w:val="22"/>
          <w:u w:val="none"/>
        </w:rPr>
      </w:pPr>
      <w:r>
        <w:rPr>
          <w:b w:val="false"/>
          <w:strike w:val="false"/>
          <w:dstrike w:val="false"/>
          <w:sz w:val="22"/>
          <w:u w:val="none"/>
        </w:rPr>
        <w:t xml:space="preserve">Im November 2022 wird die Krippe des Kindergartens St. Johannes eröffnet. Durch einen Neubau wurde der zweigruppige Kindergarten um zwei Krippengruppen zur Kindertagesstätte St. Johannes erweitert. Unsere Kindertagesstätte ist in der Altstadt von Bamberg zu finden, dennoch sind wir von viel Natur umgeben und genießen einen schönen Blick über ganz Bamberg. Auf unserem weitläufigen Gelände können sich die Kinder nach Herzenslust austoben. Ebenso haben wir durch unsere Lage am Rande der Innenstadt, die Möglichkeit, kulturelle Gebäude und Veranstaltungen zu Fuß zu besuchen. Wir sind aber auch schnell in der Natur – im Hain, am Ufer der Regnitz, im Berggebiet. </w:t>
      </w:r>
    </w:p>
    <w:p>
      <w:pPr>
        <w:pStyle w:val="Default"/>
        <w:bidi w:val="0"/>
        <w:jc w:val="left"/>
        <w:rPr>
          <w:b w:val="false"/>
          <w:strike w:val="false"/>
          <w:dstrike w:val="false"/>
          <w:sz w:val="23"/>
          <w:u w:val="none"/>
        </w:rPr>
      </w:pPr>
      <w:r>
        <w:rPr>
          <w:b w:val="false"/>
          <w:strike w:val="false"/>
          <w:dstrike w:val="false"/>
          <w:sz w:val="23"/>
          <w:u w:val="none"/>
        </w:rPr>
        <w:t xml:space="preserve">Im Folgenden wollen wir einen Überblick über die Organisation und die Struktur, das Team, die Elternarbeit, die Arbeit mit den Kindern und die Qualitätsmerkmale unserer Kindertagesstätte geben. </w:t>
      </w:r>
    </w:p>
    <w:p>
      <w:pPr>
        <w:pStyle w:val="Default"/>
        <w:bidi w:val="0"/>
        <w:jc w:val="left"/>
        <w:rPr>
          <w:rFonts w:ascii="Arial" w:hAnsi="Arial"/>
          <w:b w:val="false"/>
          <w:strike w:val="false"/>
          <w:dstrike w:val="false"/>
          <w:sz w:val="23"/>
          <w:u w:val="none"/>
        </w:rPr>
      </w:pPr>
      <w:r>
        <w:rPr>
          <w:rFonts w:ascii="Arial" w:hAnsi="Arial"/>
          <w:b w:val="false"/>
          <w:strike w:val="false"/>
          <w:dstrike w:val="false"/>
          <w:sz w:val="23"/>
          <w:u w:val="none"/>
        </w:rPr>
      </w:r>
    </w:p>
    <w:p>
      <w:pPr>
        <w:pStyle w:val="Default"/>
        <w:bidi w:val="0"/>
        <w:jc w:val="left"/>
        <w:rPr>
          <w:rFonts w:ascii="Arial" w:hAnsi="Arial"/>
          <w:b w:val="false"/>
          <w:strike w:val="false"/>
          <w:dstrike w:val="false"/>
          <w:sz w:val="23"/>
          <w:u w:val="none"/>
        </w:rPr>
      </w:pPr>
      <w:r>
        <w:rPr>
          <w:rFonts w:ascii="Arial" w:hAnsi="Arial"/>
          <w:b/>
          <w:strike w:val="false"/>
          <w:dstrike w:val="false"/>
          <w:color w:val="000000"/>
          <w:sz w:val="23"/>
          <w:u w:val="none"/>
        </w:rPr>
        <w:t xml:space="preserve">1 Struktur und Rahmenbedingungen unserer Einrichtung </w:t>
      </w:r>
    </w:p>
    <w:p>
      <w:pPr>
        <w:pStyle w:val="Default"/>
        <w:bidi w:val="0"/>
        <w:jc w:val="left"/>
        <w:rPr>
          <w:rFonts w:ascii="Arial" w:hAnsi="Arial"/>
          <w:b w:val="false"/>
          <w:strike w:val="false"/>
          <w:dstrike w:val="false"/>
          <w:sz w:val="22"/>
          <w:u w:val="none"/>
        </w:rPr>
      </w:pPr>
      <w:r>
        <w:rPr>
          <w:rFonts w:ascii="Arial" w:hAnsi="Arial"/>
          <w:b w:val="false"/>
          <w:strike w:val="false"/>
          <w:dstrike w:val="false"/>
          <w:sz w:val="22"/>
          <w:u w:val="none"/>
        </w:rPr>
      </w:r>
    </w:p>
    <w:p>
      <w:pPr>
        <w:pStyle w:val="Default"/>
        <w:bidi w:val="0"/>
        <w:jc w:val="left"/>
        <w:rPr>
          <w:rFonts w:ascii="Arial" w:hAnsi="Arial"/>
          <w:b w:val="false"/>
          <w:strike w:val="false"/>
          <w:dstrike w:val="false"/>
          <w:sz w:val="22"/>
          <w:u w:val="none"/>
        </w:rPr>
      </w:pPr>
      <w:r>
        <w:rPr>
          <w:rFonts w:ascii="Arial" w:hAnsi="Arial"/>
          <w:b w:val="false"/>
          <w:strike w:val="false"/>
          <w:dstrike w:val="false"/>
          <w:color w:val="000000"/>
          <w:sz w:val="22"/>
          <w:u w:val="none"/>
        </w:rPr>
        <w:t xml:space="preserve">1.1 Informationen zu Träger und Einrichtung </w:t>
      </w:r>
    </w:p>
    <w:p>
      <w:pPr>
        <w:pStyle w:val="Default"/>
        <w:bidi w:val="0"/>
        <w:jc w:val="left"/>
        <w:rPr>
          <w:rFonts w:ascii="Arial" w:hAnsi="Arial"/>
          <w:b w:val="false"/>
          <w:strike w:val="false"/>
          <w:dstrike w:val="false"/>
          <w:color w:val="000000"/>
          <w:sz w:val="23"/>
          <w:u w:val="none"/>
        </w:rPr>
      </w:pPr>
      <w:r>
        <w:rPr>
          <w:rFonts w:ascii="Arial" w:hAnsi="Arial"/>
          <w:b w:val="false"/>
          <w:strike w:val="false"/>
          <w:dstrike w:val="false"/>
          <w:color w:val="000000"/>
          <w:sz w:val="23"/>
          <w:u w:val="none"/>
        </w:rPr>
      </w:r>
    </w:p>
    <w:p>
      <w:pPr>
        <w:pStyle w:val="Default"/>
        <w:bidi w:val="0"/>
        <w:spacing w:before="0" w:after="0"/>
        <w:ind w:hanging="0" w:left="0"/>
        <w:jc w:val="left"/>
        <w:rPr>
          <w:b w:val="false"/>
          <w:sz w:val="23"/>
        </w:rPr>
      </w:pPr>
      <w:r>
        <w:rPr>
          <w:b/>
          <w:sz w:val="23"/>
        </w:rPr>
        <w:t xml:space="preserve">1.1.1. Träger: </w:t>
      </w:r>
    </w:p>
    <w:p>
      <w:pPr>
        <w:pStyle w:val="Default"/>
        <w:bidi w:val="0"/>
        <w:jc w:val="left"/>
        <w:rPr>
          <w:color w:val="FF0000"/>
        </w:rPr>
      </w:pPr>
      <w:r>
        <w:rPr>
          <w:b w:val="false"/>
          <w:color w:val="FF0000"/>
          <w:sz w:val="23"/>
        </w:rPr>
        <w:t xml:space="preserve">Katholische Kirchenstiftung „Unsere Liebe Frau“ </w:t>
      </w:r>
    </w:p>
    <w:p>
      <w:pPr>
        <w:pStyle w:val="Default"/>
        <w:bidi w:val="0"/>
        <w:jc w:val="left"/>
        <w:rPr>
          <w:color w:val="FF0000"/>
        </w:rPr>
      </w:pPr>
      <w:r>
        <w:rPr>
          <w:b w:val="false"/>
          <w:strike w:val="false"/>
          <w:dstrike w:val="false"/>
          <w:color w:val="FF0000"/>
          <w:sz w:val="23"/>
          <w:u w:val="none"/>
        </w:rPr>
        <w:t xml:space="preserve">Eisgrube 4 </w:t>
      </w:r>
    </w:p>
    <w:p>
      <w:pPr>
        <w:pStyle w:val="Default"/>
        <w:bidi w:val="0"/>
        <w:jc w:val="left"/>
        <w:rPr>
          <w:color w:val="FF0000"/>
        </w:rPr>
      </w:pPr>
      <w:r>
        <w:rPr>
          <w:b w:val="false"/>
          <w:strike w:val="false"/>
          <w:dstrike w:val="false"/>
          <w:color w:val="FF0000"/>
          <w:sz w:val="23"/>
          <w:u w:val="none"/>
        </w:rPr>
        <w:t xml:space="preserve">96049 Bamberg </w:t>
      </w:r>
    </w:p>
    <w:p>
      <w:pPr>
        <w:pStyle w:val="Default"/>
        <w:bidi w:val="0"/>
        <w:jc w:val="left"/>
        <w:rPr>
          <w:color w:val="FF0000"/>
        </w:rPr>
      </w:pPr>
      <w:r>
        <w:rPr>
          <w:b w:val="false"/>
          <w:strike w:val="false"/>
          <w:dstrike w:val="false"/>
          <w:color w:val="FF0000"/>
          <w:sz w:val="23"/>
          <w:u w:val="none"/>
        </w:rPr>
        <w:t xml:space="preserve">Tel. 0951/52018 </w:t>
      </w:r>
    </w:p>
    <w:p>
      <w:pPr>
        <w:pStyle w:val="Default"/>
        <w:bidi w:val="0"/>
        <w:jc w:val="left"/>
        <w:rPr>
          <w:color w:val="FF0000"/>
        </w:rPr>
      </w:pPr>
      <w:r>
        <w:rPr>
          <w:b w:val="false"/>
          <w:strike w:val="false"/>
          <w:dstrike w:val="false"/>
          <w:color w:val="FF0000"/>
          <w:sz w:val="23"/>
          <w:u w:val="none"/>
        </w:rPr>
        <w:t xml:space="preserve">Email: unsere-liebe-frau.bamberg@erzbistum-bamberg.de </w:t>
      </w:r>
    </w:p>
    <w:p>
      <w:pPr>
        <w:pStyle w:val="Default"/>
        <w:bidi w:val="0"/>
        <w:jc w:val="left"/>
        <w:rPr>
          <w:color w:val="FF0000"/>
        </w:rPr>
      </w:pPr>
      <w:r>
        <w:rPr>
          <w:b w:val="false"/>
          <w:strike w:val="false"/>
          <w:dstrike w:val="false"/>
          <w:color w:val="FF0000"/>
          <w:sz w:val="23"/>
          <w:u w:val="none"/>
        </w:rPr>
        <w:t xml:space="preserve">Zuständig: Leitender Pfarrer: Helmut Hetzel </w:t>
      </w:r>
    </w:p>
    <w:p>
      <w:pPr>
        <w:pStyle w:val="Default"/>
        <w:bidi w:val="0"/>
        <w:jc w:val="left"/>
        <w:rPr>
          <w:color w:val="FF0000"/>
        </w:rPr>
      </w:pPr>
      <w:r>
        <w:rPr>
          <w:b w:val="false"/>
          <w:strike w:val="false"/>
          <w:dstrike w:val="false"/>
          <w:color w:val="FF0000"/>
          <w:sz w:val="23"/>
          <w:u w:val="none"/>
        </w:rPr>
        <w:t xml:space="preserve">Verwaltungsleitung: Andreas von Wahlberg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z w:val="23"/>
        </w:rPr>
      </w:pPr>
      <w:r>
        <w:rPr>
          <w:b/>
          <w:sz w:val="23"/>
        </w:rPr>
        <w:t xml:space="preserve">1.1.2. Einrichtung: </w:t>
      </w:r>
    </w:p>
    <w:p>
      <w:pPr>
        <w:pStyle w:val="Default"/>
        <w:bidi w:val="0"/>
        <w:jc w:val="left"/>
        <w:rPr>
          <w:b w:val="false"/>
          <w:strike w:val="false"/>
          <w:dstrike w:val="false"/>
          <w:sz w:val="23"/>
          <w:u w:val="none"/>
        </w:rPr>
      </w:pPr>
      <w:r>
        <w:rPr>
          <w:b w:val="false"/>
          <w:sz w:val="23"/>
        </w:rPr>
        <w:t xml:space="preserve">Kindertagesstätte St. Johannes </w:t>
      </w:r>
    </w:p>
    <w:p>
      <w:pPr>
        <w:pStyle w:val="Default"/>
        <w:bidi w:val="0"/>
        <w:jc w:val="left"/>
        <w:rPr>
          <w:b w:val="false"/>
          <w:strike w:val="false"/>
          <w:dstrike w:val="false"/>
          <w:sz w:val="23"/>
          <w:u w:val="none"/>
        </w:rPr>
      </w:pPr>
      <w:r>
        <w:rPr>
          <w:b w:val="false"/>
          <w:strike w:val="false"/>
          <w:dstrike w:val="false"/>
          <w:sz w:val="23"/>
          <w:u w:val="none"/>
        </w:rPr>
        <w:t xml:space="preserve">Oberer Stephansberg 7 </w:t>
      </w:r>
    </w:p>
    <w:p>
      <w:pPr>
        <w:pStyle w:val="Default"/>
        <w:bidi w:val="0"/>
        <w:jc w:val="left"/>
        <w:rPr>
          <w:b w:val="false"/>
          <w:strike w:val="false"/>
          <w:dstrike w:val="false"/>
          <w:sz w:val="23"/>
          <w:u w:val="none"/>
        </w:rPr>
      </w:pPr>
      <w:r>
        <w:rPr>
          <w:b w:val="false"/>
          <w:strike w:val="false"/>
          <w:dstrike w:val="false"/>
          <w:sz w:val="23"/>
          <w:u w:val="none"/>
        </w:rPr>
        <w:t xml:space="preserve">96049 Bamberg </w:t>
      </w:r>
    </w:p>
    <w:p>
      <w:pPr>
        <w:pStyle w:val="Default"/>
        <w:bidi w:val="0"/>
        <w:jc w:val="left"/>
        <w:rPr>
          <w:b w:val="false"/>
          <w:strike w:val="false"/>
          <w:dstrike w:val="false"/>
          <w:sz w:val="23"/>
          <w:u w:val="none"/>
        </w:rPr>
      </w:pPr>
      <w:r>
        <w:rPr>
          <w:b w:val="false"/>
          <w:strike w:val="false"/>
          <w:dstrike w:val="false"/>
          <w:sz w:val="23"/>
          <w:u w:val="none"/>
        </w:rPr>
        <w:t xml:space="preserve">Tel. 0951/57029 </w:t>
      </w:r>
    </w:p>
    <w:p>
      <w:pPr>
        <w:pStyle w:val="Default"/>
        <w:bidi w:val="0"/>
        <w:jc w:val="left"/>
        <w:rPr>
          <w:b w:val="false"/>
          <w:strike w:val="false"/>
          <w:dstrike w:val="false"/>
          <w:sz w:val="23"/>
          <w:u w:val="none"/>
        </w:rPr>
      </w:pPr>
      <w:r>
        <w:rPr>
          <w:b w:val="false"/>
          <w:strike w:val="false"/>
          <w:dstrike w:val="false"/>
          <w:sz w:val="23"/>
          <w:u w:val="none"/>
        </w:rPr>
        <w:t xml:space="preserve">Email: st-johannes.bamberg@kita.erzbistum-bamberg.de </w:t>
      </w:r>
    </w:p>
    <w:p>
      <w:pPr>
        <w:pStyle w:val="Default"/>
        <w:bidi w:val="0"/>
        <w:jc w:val="left"/>
        <w:rPr>
          <w:b w:val="false"/>
          <w:strike w:val="false"/>
          <w:dstrike w:val="false"/>
          <w:sz w:val="23"/>
          <w:u w:val="none"/>
        </w:rPr>
      </w:pPr>
      <w:r>
        <w:rPr>
          <w:b w:val="false"/>
          <w:strike w:val="false"/>
          <w:dstrike w:val="false"/>
          <w:sz w:val="23"/>
          <w:u w:val="none"/>
        </w:rPr>
        <w:t xml:space="preserve">Einrichtungsleitung und Ansprechpartner: Ulrike Böhnlein (Dipl.Soz.Päd) </w:t>
      </w:r>
    </w:p>
    <w:p>
      <w:pPr>
        <w:pStyle w:val="Default"/>
        <w:bidi w:val="0"/>
        <w:jc w:val="left"/>
        <w:rPr>
          <w:b w:val="false"/>
          <w:strike w:val="false"/>
          <w:dstrike w:val="false"/>
          <w:sz w:val="23"/>
          <w:u w:val="none"/>
        </w:rPr>
      </w:pPr>
      <w:r>
        <w:rPr>
          <w:b w:val="false"/>
          <w:strike w:val="false"/>
          <w:dstrike w:val="false"/>
          <w:sz w:val="23"/>
          <w:u w:val="none"/>
        </w:rPr>
        <w:t xml:space="preserve">Stellvertretung: Michaela Dresel </w:t>
      </w:r>
    </w:p>
    <w:p>
      <w:pPr>
        <w:pStyle w:val="Default"/>
        <w:bidi w:val="0"/>
        <w:jc w:val="left"/>
        <w:rPr>
          <w:b w:val="false"/>
          <w:strike w:val="false"/>
          <w:dstrike w:val="false"/>
          <w:sz w:val="23"/>
          <w:u w:val="none"/>
        </w:rPr>
      </w:pPr>
      <w:r>
        <w:rPr>
          <w:b w:val="false"/>
          <w:strike w:val="false"/>
          <w:dstrike w:val="false"/>
          <w:sz w:val="23"/>
          <w:u w:val="none"/>
        </w:rPr>
        <w:t xml:space="preserve">Einrichtungsart: Kindertagesstätte </w:t>
      </w:r>
    </w:p>
    <w:p>
      <w:pPr>
        <w:pStyle w:val="Default"/>
        <w:bidi w:val="0"/>
        <w:jc w:val="left"/>
        <w:rPr>
          <w:b w:val="false"/>
          <w:strike w:val="false"/>
          <w:dstrike w:val="false"/>
          <w:sz w:val="23"/>
          <w:u w:val="none"/>
        </w:rPr>
      </w:pPr>
      <w:r>
        <w:rPr>
          <w:b w:val="false"/>
          <w:strike w:val="false"/>
          <w:dstrike w:val="false"/>
          <w:sz w:val="23"/>
          <w:u w:val="none"/>
        </w:rPr>
        <w:t xml:space="preserve">Zielgruppe: Aufnahme von Kindern im Alter von 1 – 6 Jahren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sz w:val="23"/>
          <w:u w:val="none"/>
        </w:rPr>
        <w:t xml:space="preserve">1.1.3. Gruppenkapazitäten, Einzugsgebiet und Anmeldung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In der Krippe gibt es zwei alters- und geschlechtsgemischte Gruppen mit Kindern im Alter von </w:t>
      </w:r>
      <w:r>
        <w:rPr>
          <w:b w:val="false"/>
          <w:strike w:val="false"/>
          <w:dstrike w:val="false"/>
          <w:sz w:val="23"/>
          <w:u w:val="none"/>
        </w:rPr>
        <w:t>ca.</w:t>
      </w:r>
      <w:r>
        <w:rPr>
          <w:b w:val="false"/>
          <w:strike w:val="false"/>
          <w:dstrike w:val="false"/>
          <w:sz w:val="23"/>
          <w:u w:val="none"/>
        </w:rPr>
        <w:t xml:space="preserve">1 – 3 Jahren. Es sind jeweils 12 Kinder in einer Gruppe. </w:t>
      </w:r>
    </w:p>
    <w:p>
      <w:pPr>
        <w:pStyle w:val="Default"/>
        <w:bidi w:val="0"/>
        <w:jc w:val="left"/>
        <w:rPr>
          <w:b w:val="false"/>
          <w:strike w:val="false"/>
          <w:dstrike w:val="false"/>
          <w:sz w:val="23"/>
          <w:u w:val="none"/>
        </w:rPr>
      </w:pPr>
      <w:r>
        <w:rPr>
          <w:b w:val="false"/>
          <w:strike w:val="false"/>
          <w:dstrike w:val="false"/>
          <w:sz w:val="23"/>
          <w:u w:val="none"/>
        </w:rPr>
        <w:t xml:space="preserve">Im Kindergarten sind ebenso zwei alters- und geschlechtsgemischte Gruppen mit </w:t>
      </w:r>
      <w:r>
        <w:rPr>
          <w:b w:val="false"/>
          <w:strike w:val="false"/>
          <w:dstrike w:val="false"/>
          <w:sz w:val="23"/>
          <w:u w:val="none"/>
        </w:rPr>
        <w:t>25</w:t>
      </w:r>
      <w:r>
        <w:rPr>
          <w:b w:val="false"/>
          <w:strike w:val="false"/>
          <w:dstrike w:val="false"/>
          <w:sz w:val="23"/>
          <w:u w:val="none"/>
        </w:rPr>
        <w:t xml:space="preserve"> Kindern im Alter von 3 -6 Jahren. </w:t>
      </w:r>
    </w:p>
    <w:p>
      <w:pPr>
        <w:pStyle w:val="Default"/>
        <w:bidi w:val="0"/>
        <w:jc w:val="left"/>
        <w:rPr>
          <w:b w:val="false"/>
          <w:strike w:val="false"/>
          <w:dstrike w:val="false"/>
          <w:sz w:val="22"/>
          <w:u w:val="none"/>
        </w:rPr>
      </w:pPr>
      <w:r>
        <w:rPr>
          <w:b w:val="false"/>
          <w:strike w:val="false"/>
          <w:dstrike w:val="false"/>
          <w:sz w:val="23"/>
          <w:u w:val="none"/>
        </w:rPr>
        <w:t xml:space="preserve">Unser Einzugsgebiet sind das Bamberger Berggebiet, vor allem um den Stephansberg, das Pfarrgebiet der Oberen Pfarre und das Stadtgebiet von Bamberg, hier vor allem die Innenstadt. </w:t>
      </w:r>
    </w:p>
    <w:p>
      <w:pPr>
        <w:pStyle w:val="Default"/>
        <w:bidi w:val="0"/>
        <w:jc w:val="left"/>
        <w:rPr/>
      </w:pPr>
      <w:r>
        <w:rPr/>
      </w:r>
      <w:r>
        <w:br w:type="page"/>
      </w:r>
    </w:p>
    <w:p>
      <w:pPr>
        <w:pStyle w:val="Default"/>
        <w:bidi w:val="0"/>
        <w:spacing w:before="0" w:after="0"/>
        <w:jc w:val="left"/>
        <w:rPr>
          <w:strike w:val="false"/>
          <w:dstrike w:val="false"/>
          <w:sz w:val="23"/>
          <w:u w:val="none"/>
        </w:rPr>
      </w:pPr>
      <w:r>
        <w:rPr>
          <w:color w:val="000000"/>
          <w:sz w:val="23"/>
        </w:rPr>
        <w:t>Wir nehmen Kinder und ihre Familien aller Nationen und Religionen auf</w:t>
      </w:r>
      <w:r>
        <w:rPr>
          <w:color w:val="000000"/>
          <w:sz w:val="23"/>
        </w:rPr>
        <w:t xml:space="preserve">. </w:t>
      </w:r>
    </w:p>
    <w:p>
      <w:pPr>
        <w:pStyle w:val="Default"/>
        <w:bidi w:val="0"/>
        <w:jc w:val="left"/>
        <w:rPr>
          <w:strike w:val="false"/>
          <w:dstrike w:val="false"/>
          <w:sz w:val="23"/>
          <w:u w:val="none"/>
        </w:rPr>
      </w:pPr>
      <w:r>
        <w:rPr>
          <w:strike w:val="false"/>
          <w:dstrike w:val="false"/>
          <w:color w:val="000000"/>
          <w:sz w:val="23"/>
          <w:u w:val="none"/>
        </w:rPr>
        <w:t xml:space="preserve">Es ist eine Anmeldung über das Anmeldeportal der Stadt Bamberg – Webkita und darüber eine regelmäßige halbjährliche Rückmeldung zur Aufrechterhaltung der Anmeldung erforderlich. Bei Fragen zu Anmeldung und Aufnahme stehen wir Ihnen auch gerne telefonisch zur Verfügung.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1.1.4. Öffnungszeiten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Wir haben von Montag bis </w:t>
      </w:r>
      <w:r>
        <w:rPr>
          <w:b w:val="false"/>
          <w:strike w:val="false"/>
          <w:dstrike w:val="false"/>
          <w:color w:val="000000"/>
          <w:sz w:val="23"/>
          <w:u w:val="none"/>
        </w:rPr>
        <w:t xml:space="preserve">Freitag </w:t>
      </w:r>
      <w:r>
        <w:rPr>
          <w:b w:val="false"/>
          <w:strike w:val="false"/>
          <w:dstrike w:val="false"/>
          <w:color w:val="000000"/>
          <w:sz w:val="23"/>
          <w:u w:val="none"/>
        </w:rPr>
        <w:t xml:space="preserve">von </w:t>
      </w:r>
      <w:r>
        <w:rPr>
          <w:b w:val="false"/>
          <w:strike w:val="false"/>
          <w:dstrike w:val="false"/>
          <w:color w:val="008000"/>
          <w:sz w:val="23"/>
          <w:u w:val="none"/>
        </w:rPr>
        <w:t>7.</w:t>
      </w:r>
      <w:r>
        <w:rPr>
          <w:b w:val="false"/>
          <w:strike w:val="false"/>
          <w:dstrike w:val="false"/>
          <w:color w:val="008000"/>
          <w:sz w:val="23"/>
          <w:u w:val="none"/>
        </w:rPr>
        <w:t>15</w:t>
      </w:r>
      <w:r>
        <w:rPr>
          <w:b w:val="false"/>
          <w:strike w:val="false"/>
          <w:dstrike w:val="false"/>
          <w:color w:val="008000"/>
          <w:sz w:val="23"/>
          <w:u w:val="none"/>
        </w:rPr>
        <w:t xml:space="preserve"> – 16.</w:t>
      </w:r>
      <w:r>
        <w:rPr>
          <w:b w:val="false"/>
          <w:strike w:val="false"/>
          <w:dstrike w:val="false"/>
          <w:color w:val="008000"/>
          <w:sz w:val="23"/>
          <w:u w:val="none"/>
        </w:rPr>
        <w:t>00</w:t>
      </w:r>
      <w:r>
        <w:rPr>
          <w:b w:val="false"/>
          <w:strike w:val="false"/>
          <w:dstrike w:val="false"/>
          <w:color w:val="008000"/>
          <w:sz w:val="23"/>
          <w:u w:val="none"/>
        </w:rPr>
        <w:t xml:space="preserve"> Uhr</w:t>
      </w:r>
      <w:r>
        <w:rPr>
          <w:b w:val="false"/>
          <w:strike w:val="false"/>
          <w:dstrike w:val="false"/>
          <w:color w:val="000000"/>
          <w:sz w:val="23"/>
          <w:u w:val="none"/>
        </w:rPr>
        <w:t xml:space="preserve">  geöffnet. In Absprache mit den Eltern werden die Buchungszeiten innerhalb dieser Zeit festgelegt. Im Jahr ist die Kindertagesstätte zwischen 20 und 25 Tagen geschlossen. Diese werden am Anfang des Kita-Jahres, im September, bekanntgegeben.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1.1.5. Beiträge und weitere Kosten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Die für die Betreuung entstehenden Kosten finden Sie auf unserer Homepage, bzw. in der Kindertagesstättenordnung. </w:t>
      </w:r>
    </w:p>
    <w:p>
      <w:pPr>
        <w:pStyle w:val="Default"/>
        <w:bidi w:val="0"/>
        <w:jc w:val="left"/>
        <w:rPr>
          <w:b w:val="false"/>
          <w:strike w:val="false"/>
          <w:dstrike w:val="false"/>
          <w:sz w:val="23"/>
          <w:u w:val="none"/>
        </w:rPr>
      </w:pPr>
      <w:r>
        <w:rPr>
          <w:b w:val="false"/>
          <w:strike w:val="false"/>
          <w:dstrike w:val="false"/>
          <w:color w:val="000000"/>
          <w:sz w:val="23"/>
          <w:u w:val="none"/>
        </w:rPr>
        <w:t xml:space="preserve">Weitere Kosten: </w:t>
      </w:r>
    </w:p>
    <w:p>
      <w:pPr>
        <w:pStyle w:val="Default"/>
        <w:bidi w:val="0"/>
        <w:spacing w:before="0" w:after="26"/>
        <w:ind w:hanging="0" w:left="0"/>
        <w:jc w:val="left"/>
        <w:rPr>
          <w:b w:val="false"/>
          <w:strike w:val="false"/>
          <w:dstrike w:val="false"/>
          <w:sz w:val="23"/>
          <w:u w:val="none"/>
        </w:rPr>
      </w:pPr>
      <w:r>
        <w:rPr>
          <w:b w:val="false"/>
          <w:strike w:val="false"/>
          <w:dstrike w:val="false"/>
          <w:color w:val="000000"/>
          <w:sz w:val="23"/>
          <w:u w:val="none"/>
        </w:rPr>
        <w:t xml:space="preserve">- Spielgeld: monatlich 10 Euro </w:t>
      </w:r>
    </w:p>
    <w:p>
      <w:pPr>
        <w:pStyle w:val="Default"/>
        <w:bidi w:val="0"/>
        <w:spacing w:before="0" w:after="26"/>
        <w:ind w:hanging="0" w:left="0"/>
        <w:jc w:val="left"/>
        <w:rPr>
          <w:b w:val="false"/>
          <w:strike w:val="false"/>
          <w:dstrike w:val="false"/>
          <w:sz w:val="23"/>
          <w:u w:val="none"/>
        </w:rPr>
      </w:pPr>
      <w:r>
        <w:rPr>
          <w:b w:val="false"/>
          <w:strike w:val="false"/>
          <w:dstrike w:val="false"/>
          <w:color w:val="000000"/>
          <w:sz w:val="23"/>
          <w:u w:val="none"/>
        </w:rPr>
        <w:t>-Frühstück Krippe: 12 Euro</w:t>
      </w:r>
    </w:p>
    <w:p>
      <w:pPr>
        <w:pStyle w:val="Default"/>
        <w:bidi w:val="0"/>
        <w:spacing w:before="0" w:after="26"/>
        <w:ind w:hanging="0" w:left="0"/>
        <w:jc w:val="left"/>
        <w:rPr>
          <w:b w:val="false"/>
          <w:strike w:val="false"/>
          <w:dstrike w:val="false"/>
          <w:sz w:val="23"/>
          <w:u w:val="none"/>
        </w:rPr>
      </w:pPr>
      <w:r>
        <w:rPr>
          <w:b w:val="false"/>
          <w:strike w:val="false"/>
          <w:dstrike w:val="false"/>
          <w:color w:val="000000"/>
          <w:sz w:val="23"/>
          <w:u w:val="none"/>
        </w:rPr>
        <w:t xml:space="preserve">- einmalige Aufnahmegebühr 80 Euro </w:t>
      </w:r>
      <w:r>
        <w:rPr>
          <w:b w:val="false"/>
          <w:strike w:val="false"/>
          <w:dstrike w:val="false"/>
          <w:color w:val="008000"/>
          <w:sz w:val="23"/>
          <w:u w:val="none"/>
        </w:rPr>
        <w:t>(dieser Betrag dient dem Ausgleich der Verwaltungsarbeit, falls Sie sich nach der Anmeldung noch für eine andere KiTa entscheiden sollten. Verbleiben Sie bei uns, werden Ihnen 50 Euro mit dem KiTa-beitrag zurück erstattet.)</w:t>
      </w:r>
    </w:p>
    <w:p>
      <w:pPr>
        <w:pStyle w:val="Default"/>
        <w:bidi w:val="0"/>
        <w:spacing w:before="0" w:after="26"/>
        <w:ind w:hanging="0" w:left="0"/>
        <w:jc w:val="left"/>
        <w:rPr>
          <w:color w:val="008000"/>
        </w:rPr>
      </w:pPr>
      <w:r>
        <w:rPr>
          <w:color w:val="008000"/>
        </w:rPr>
        <w:t>- Mittagessen wir über KiTafino (eine App für Eltern zum bestellen und abbestellen von Mittagessen) abgerechnet. Hierdurch kommt es pro Mittagessen zu Zusatzkosten von 25- 30 Cent</w:t>
      </w:r>
    </w:p>
    <w:p>
      <w:pPr>
        <w:pStyle w:val="Default"/>
        <w:bidi w:val="0"/>
        <w:spacing w:before="0" w:after="26"/>
        <w:ind w:hanging="0" w:left="0"/>
        <w:jc w:val="left"/>
        <w:rPr>
          <w:color w:val="008000"/>
        </w:rPr>
      </w:pPr>
      <w:r>
        <w:rPr>
          <w:color w:val="008000"/>
        </w:rPr>
      </w:r>
    </w:p>
    <w:p>
      <w:pPr>
        <w:pStyle w:val="Default"/>
        <w:bidi w:val="0"/>
        <w:spacing w:before="0" w:after="0"/>
        <w:ind w:hanging="0" w:left="0"/>
        <w:jc w:val="left"/>
        <w:rPr>
          <w:b w:val="false"/>
          <w:strike w:val="false"/>
          <w:dstrike w:val="false"/>
          <w:sz w:val="23"/>
          <w:u w:val="none"/>
        </w:rPr>
      </w:pPr>
      <w:r>
        <w:rPr/>
      </w:r>
    </w:p>
    <w:p>
      <w:pPr>
        <w:pStyle w:val="Default"/>
        <w:bidi w:val="0"/>
        <w:jc w:val="left"/>
        <w:rPr>
          <w:b w:val="false"/>
          <w:strike w:val="false"/>
          <w:dstrike w:val="false"/>
          <w:sz w:val="23"/>
          <w:u w:val="none"/>
        </w:rPr>
      </w:pPr>
      <w:r>
        <w:rPr>
          <w:b w:val="false"/>
          <w:strike w:val="false"/>
          <w:dstrike w:val="false"/>
          <w:color w:val="000000"/>
          <w:sz w:val="23"/>
          <w:u w:val="none"/>
        </w:rPr>
        <w:t xml:space="preserve">Die aktuellen Beträge finden Sie auf der Homepage, bzw. in der Kindertagesstättenordnung oder in der Anlage zu dieser Konzeption. </w:t>
      </w:r>
    </w:p>
    <w:p>
      <w:pPr>
        <w:pStyle w:val="Default"/>
        <w:bidi w:val="0"/>
        <w:jc w:val="left"/>
        <w:rPr>
          <w:b w:val="false"/>
          <w:strike w:val="false"/>
          <w:dstrike w:val="false"/>
          <w:sz w:val="23"/>
          <w:u w:val="none"/>
        </w:rPr>
      </w:pPr>
      <w:r>
        <w:rPr>
          <w:b w:val="false"/>
          <w:strike w:val="false"/>
          <w:dstrike w:val="false"/>
          <w:color w:val="000000"/>
          <w:sz w:val="23"/>
          <w:u w:val="none"/>
        </w:rPr>
        <w:t xml:space="preserve">Sollten Sie Schwierigkeiten mit der Bezahlung des Beitrages haben, so können Sie beim zuständigen Jugendamt (Stadt Bamberg) eine Übernahme der Kosten beantragen. Bei Fragen dazu stehen wir Ihnen gerne zur Verfügung.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1.1.6. Frühstück, Mittagessen und Vesper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color w:val="008000"/>
        </w:rPr>
      </w:pPr>
      <w:r>
        <w:rPr>
          <w:b w:val="false"/>
          <w:strike w:val="false"/>
          <w:dstrike w:val="false"/>
          <w:color w:val="008000"/>
          <w:sz w:val="23"/>
          <w:u w:val="none"/>
        </w:rPr>
        <w:t xml:space="preserve">Das Frühstück im Kindergarten wird von jedem Kind selbst mitgebracht in einem Rucksack. In der Kinderkrippe wird das (vegetarische) Frühstück durch das pädagogische Personal mit den Kindern zubereitet.  </w:t>
      </w:r>
    </w:p>
    <w:p>
      <w:pPr>
        <w:pStyle w:val="Default"/>
        <w:bidi w:val="0"/>
        <w:jc w:val="left"/>
        <w:rPr>
          <w:color w:val="008000"/>
        </w:rPr>
      </w:pPr>
      <w:r>
        <w:rPr>
          <w:b w:val="false"/>
          <w:strike w:val="false"/>
          <w:dstrike w:val="false"/>
          <w:color w:val="008000"/>
          <w:sz w:val="23"/>
          <w:u w:val="none"/>
        </w:rPr>
        <w:t xml:space="preserve">Das Mittagessen wird zum teil regional und immer frisch gekocht und von der Firma S-Bar geliefert. Dieser Anbieter beliefert verschiedene weitere KiTas im Stadt- und Landgebiet Bamberg. Es besteht die Möglichkeit zwischen voll und vegetarischer Kost auszuwählen.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Am Nachmittag gibt es noch eine kleine Vesper mit Obst oder Gemüse.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1.1.7. Personal </w:t>
      </w:r>
      <w:r>
        <w:rPr>
          <w:b w:val="false"/>
          <w:strike w:val="false"/>
          <w:dstrike w:val="false"/>
          <w:color w:val="000000"/>
          <w:sz w:val="23"/>
          <w:u w:val="none"/>
        </w:rPr>
        <w:t xml:space="preserve"> </w:t>
      </w:r>
      <w:r>
        <w:rPr>
          <w:b w:val="false"/>
          <w:strike w:val="false"/>
          <w:dstrike w:val="false"/>
          <w:color w:val="FF0000"/>
          <w:sz w:val="23"/>
          <w:u w:val="none"/>
        </w:rPr>
        <w:t>- allgemeiner schreiben</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Das pädagogische KiTa-Team umfasst 13 Mitarbeitende. Diese haben unterschiedliche Qualifikationen wie pädagogische Assistenz oder pädagogische Fachkraft, sowie diverse Zusatzqualifikationen wie Psychomotorik oder Krippenpädagogin. </w:t>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Die Kinderkrippe wird von jeweils drei Kräften je Gruppe betreut. Im Kindergarten werden die 50 Kinder in den zwei Gruppen </w:t>
      </w:r>
      <w:r>
        <w:rPr>
          <w:b w:val="false"/>
          <w:strike w:val="false"/>
          <w:dstrike w:val="false"/>
          <w:color w:val="008000"/>
          <w:sz w:val="23"/>
          <w:u w:val="none"/>
        </w:rPr>
        <w:t>ebenfalls</w:t>
      </w:r>
      <w:r>
        <w:rPr>
          <w:b w:val="false"/>
          <w:strike w:val="false"/>
          <w:dstrike w:val="false"/>
          <w:color w:val="008000"/>
          <w:sz w:val="23"/>
          <w:u w:val="none"/>
        </w:rPr>
        <w:t xml:space="preserve"> jeweils von 3 BezugserzieherInnen in ihren Lernprozessen begleitet. </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Unterstützt wird das pädagogische Team durch eine Küchenkraft, einen Hausmeister und eine Verwaltungskraft.</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Wir sind offen für Praktikanten jeder Schulform und freuen uns, Einblicke in unsere Arbeit gewähren zu dürfen, sowie Auszubildende auf ihrem Weg in die KiTa-Pädagogik zu begleiten.</w:t>
      </w:r>
    </w:p>
    <w:p>
      <w:pPr>
        <w:pStyle w:val="Default"/>
        <w:bidi w:val="0"/>
        <w:jc w:val="left"/>
        <w:rPr>
          <w:b w:val="false"/>
          <w:strike w:val="false"/>
          <w:dstrike w:val="false"/>
          <w:color w:val="008000"/>
          <w:sz w:val="22"/>
          <w:u w:val="none"/>
        </w:rPr>
      </w:pPr>
      <w:r>
        <w:rPr>
          <w:b w:val="false"/>
          <w:strike w:val="false"/>
          <w:dstrike w:val="false"/>
          <w:color w:val="008000"/>
          <w:sz w:val="22"/>
          <w:u w:val="none"/>
        </w:rPr>
        <w:t>Schüler und Schülerinnen welche ein Soziales Jahr absolvieren möchten, sind bei uns auch immer willkommen.</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rFonts w:ascii="Arial" w:hAnsi="Arial"/>
          <w:b w:val="false"/>
          <w:strike w:val="false"/>
          <w:dstrike w:val="false"/>
          <w:color w:val="000000"/>
          <w:sz w:val="22"/>
          <w:u w:val="none"/>
        </w:rPr>
        <w:t xml:space="preserve">1.2 Situation der Kinder und Familien in der Einrichtung und im Einzugsgebiet </w:t>
      </w:r>
    </w:p>
    <w:p>
      <w:pPr>
        <w:pStyle w:val="Default"/>
        <w:bidi w:val="0"/>
        <w:jc w:val="left"/>
        <w:rPr>
          <w:rFonts w:ascii="Arial" w:hAnsi="Arial"/>
          <w:b w:val="false"/>
          <w:strike w:val="false"/>
          <w:dstrike w:val="false"/>
          <w:color w:val="000000"/>
          <w:sz w:val="22"/>
          <w:u w:val="none"/>
        </w:rPr>
      </w:pPr>
      <w:r>
        <w:rPr>
          <w:rFonts w:ascii="Arial" w:hAnsi="Arial"/>
          <w:b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1.2. Lage, Geschichte und Räumlichkeiten </w:t>
      </w:r>
    </w:p>
    <w:p>
      <w:pPr>
        <w:pStyle w:val="Default"/>
        <w:bidi w:val="0"/>
        <w:jc w:val="left"/>
        <w:rPr>
          <w:b w:val="false"/>
          <w:sz w:val="23"/>
        </w:rPr>
      </w:pPr>
      <w:r>
        <w:rPr>
          <w:b w:val="false"/>
          <w:sz w:val="23"/>
        </w:rPr>
      </w:r>
    </w:p>
    <w:p>
      <w:pPr>
        <w:pStyle w:val="Default"/>
        <w:bidi w:val="0"/>
        <w:spacing w:before="0" w:after="0"/>
        <w:ind w:hanging="0" w:left="0"/>
        <w:jc w:val="left"/>
        <w:rPr>
          <w:b w:val="false"/>
          <w:sz w:val="23"/>
        </w:rPr>
      </w:pPr>
      <w:r>
        <w:rPr>
          <w:b/>
          <w:sz w:val="23"/>
        </w:rPr>
        <w:t xml:space="preserve">1.2.1. Lage und Standort </w:t>
      </w:r>
    </w:p>
    <w:p>
      <w:pPr>
        <w:pStyle w:val="Default"/>
        <w:bidi w:val="0"/>
        <w:jc w:val="left"/>
        <w:rPr>
          <w:b w:val="false"/>
          <w:strike w:val="false"/>
          <w:dstrike w:val="false"/>
          <w:sz w:val="23"/>
          <w:u w:val="none"/>
        </w:rPr>
      </w:pPr>
      <w:r>
        <w:rPr>
          <w:b w:val="false"/>
          <w:sz w:val="23"/>
        </w:rPr>
        <w:t xml:space="preserve">Unsere Kindertagesstätte St. Johannes liegt am Fuß des Stephansberges im Berggebiet Bambergs, mitten in der historischen Altstadt oberhalb der Regnitz. Das Gebäude unserer Kindertagesstätte grenzt direkt an die ehemalige Johanniskapelle. Im Einzugsgebiet stehen zahlreiche historische Gebäude, wie das Wasserschloss Concordia, das Böttinger Haus, das Schloss Geyerswörth, das Mühlenviertel, das Alte Rathaus, die Fischerhäuser in Klein Venedig, die ehemalige Stadtkirche „Unsere Liebe Frau“ (Obere Pfarre, kath.) und die Stephanskirche (evang.). Ferner befinden sich das Karmelitenkloster mit seiner Kirche und der Dom in unserer Nähe. </w:t>
      </w:r>
    </w:p>
    <w:p>
      <w:pPr>
        <w:pStyle w:val="Default"/>
        <w:bidi w:val="0"/>
        <w:jc w:val="left"/>
        <w:rPr>
          <w:b w:val="false"/>
          <w:strike w:val="false"/>
          <w:dstrike w:val="false"/>
          <w:sz w:val="23"/>
          <w:u w:val="none"/>
        </w:rPr>
      </w:pPr>
      <w:r>
        <w:rPr>
          <w:b w:val="false"/>
          <w:strike w:val="false"/>
          <w:dstrike w:val="false"/>
          <w:sz w:val="23"/>
          <w:u w:val="none"/>
        </w:rPr>
        <w:t xml:space="preserve">So finden Sie uns: </w:t>
      </w:r>
    </w:p>
    <w:p>
      <w:pPr>
        <w:pStyle w:val="Default"/>
        <w:bidi w:val="0"/>
        <w:jc w:val="left"/>
        <w:rPr>
          <w:b w:val="false"/>
          <w:strike w:val="false"/>
          <w:dstrike w:val="false"/>
          <w:sz w:val="22"/>
          <w:u w:val="none"/>
        </w:rPr>
      </w:pPr>
      <w:r>
        <w:rPr>
          <w:b w:val="false"/>
          <w:strike w:val="false"/>
          <w:dstrike w:val="false"/>
          <w:sz w:val="23"/>
          <w:u w:val="none"/>
        </w:rPr>
        <w:t xml:space="preserve">Am Fuße des Kaulbergs biegen Sie in die Judenstraße ab. Dann nehmen Sie die erste Straße rechts, die Eisgrube. Sie kommen auf einen größeren Platz, den Stephansplatz. Diesen überqueren Sie gerade und stoßen auf eine Toreinfahrt (Johannis-Kapelle). Sie betreten das Grundstück durch dieses Tor und gehen an der Kapelle vorbei zum Eingang der Kindertagesstätte.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val="false"/>
          <w:strike w:val="false"/>
          <w:dstrike w:val="false"/>
          <w:color w:val="FF0000"/>
          <w:sz w:val="22"/>
          <w:u w:val="none"/>
        </w:rPr>
        <w:t>Stadtplan</w:t>
      </w:r>
    </w:p>
    <w:p>
      <w:pPr>
        <w:pStyle w:val="Default"/>
        <w:bidi w:val="0"/>
        <w:jc w:val="left"/>
        <w:rPr/>
      </w:pPr>
      <w:r>
        <w:rPr/>
      </w:r>
      <w:r>
        <w:br w:type="page"/>
      </w:r>
    </w:p>
    <w:p>
      <w:pPr>
        <w:pStyle w:val="Default"/>
        <w:bidi w:val="0"/>
        <w:spacing w:before="0" w:after="0"/>
        <w:jc w:val="left"/>
        <w:rPr/>
      </w:pPr>
      <w:r>
        <w:rPr/>
      </w:r>
    </w:p>
    <w:p>
      <w:pPr>
        <w:pStyle w:val="Default"/>
        <w:bidi w:val="0"/>
        <w:spacing w:before="0" w:after="0"/>
        <w:ind w:hanging="0" w:left="0"/>
        <w:jc w:val="left"/>
        <w:rPr>
          <w:b w:val="false"/>
          <w:sz w:val="23"/>
        </w:rPr>
      </w:pPr>
      <w:r>
        <w:rPr>
          <w:b/>
          <w:color w:val="000000"/>
          <w:sz w:val="23"/>
        </w:rPr>
        <w:t xml:space="preserve">1.2.2. Geschichte: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1874 wurde zum ersten Mal in den Büchern der Stadt über den Kindergarten berichtet im Haus Karmelitenplatz 4 zog die „Kleinkinderbewahranstalt des III. Dirstrikts“ ein. Aus dieser wurde dann der Kindergarten St. Johannes </w:t>
      </w:r>
    </w:p>
    <w:p>
      <w:pPr>
        <w:pStyle w:val="Default"/>
        <w:bidi w:val="0"/>
        <w:jc w:val="left"/>
        <w:rPr>
          <w:b w:val="false"/>
          <w:strike w:val="false"/>
          <w:dstrike w:val="false"/>
          <w:sz w:val="23"/>
          <w:u w:val="none"/>
        </w:rPr>
      </w:pPr>
      <w:r>
        <w:rPr>
          <w:b w:val="false"/>
          <w:strike w:val="false"/>
          <w:dstrike w:val="false"/>
          <w:color w:val="000000"/>
          <w:sz w:val="23"/>
          <w:u w:val="none"/>
        </w:rPr>
        <w:t xml:space="preserve">1951 wurde für den Kindergarten das Gelände des ehemaligen Maysgartens erworben. </w:t>
      </w:r>
    </w:p>
    <w:p>
      <w:pPr>
        <w:pStyle w:val="Default"/>
        <w:bidi w:val="0"/>
        <w:jc w:val="left"/>
        <w:rPr>
          <w:b w:val="false"/>
          <w:strike w:val="false"/>
          <w:dstrike w:val="false"/>
          <w:sz w:val="23"/>
          <w:u w:val="none"/>
        </w:rPr>
      </w:pPr>
      <w:r>
        <w:rPr>
          <w:b w:val="false"/>
          <w:strike w:val="false"/>
          <w:dstrike w:val="false"/>
          <w:color w:val="000000"/>
          <w:sz w:val="23"/>
          <w:u w:val="none"/>
        </w:rPr>
        <w:t xml:space="preserve">1952 zog man nach grundlegenden Umbaumaßnahmen dort ein. </w:t>
      </w:r>
    </w:p>
    <w:p>
      <w:pPr>
        <w:pStyle w:val="Default"/>
        <w:bidi w:val="0"/>
        <w:jc w:val="left"/>
        <w:rPr>
          <w:b w:val="false"/>
          <w:strike w:val="false"/>
          <w:dstrike w:val="false"/>
          <w:sz w:val="23"/>
          <w:u w:val="none"/>
        </w:rPr>
      </w:pPr>
      <w:r>
        <w:rPr>
          <w:b w:val="false"/>
          <w:strike w:val="false"/>
          <w:dstrike w:val="false"/>
          <w:color w:val="000000"/>
          <w:sz w:val="23"/>
          <w:u w:val="none"/>
        </w:rPr>
        <w:t xml:space="preserve">1980/81 fand wieder ein Umbau statt und es entstanden 2 Gruppen. </w:t>
      </w:r>
    </w:p>
    <w:p>
      <w:pPr>
        <w:pStyle w:val="Default"/>
        <w:bidi w:val="0"/>
        <w:jc w:val="left"/>
        <w:rPr>
          <w:b w:val="false"/>
          <w:strike w:val="false"/>
          <w:dstrike w:val="false"/>
          <w:sz w:val="23"/>
          <w:u w:val="none"/>
        </w:rPr>
      </w:pPr>
      <w:r>
        <w:rPr>
          <w:b w:val="false"/>
          <w:strike w:val="false"/>
          <w:dstrike w:val="false"/>
          <w:color w:val="000000"/>
          <w:sz w:val="23"/>
          <w:u w:val="none"/>
        </w:rPr>
        <w:t xml:space="preserve">1997 wurde das Außengelände saniert, neu gestaltet und bepflanzt. </w:t>
      </w:r>
    </w:p>
    <w:p>
      <w:pPr>
        <w:pStyle w:val="Default"/>
        <w:bidi w:val="0"/>
        <w:jc w:val="left"/>
        <w:rPr>
          <w:b w:val="false"/>
          <w:strike w:val="false"/>
          <w:dstrike w:val="false"/>
          <w:sz w:val="23"/>
          <w:u w:val="none"/>
        </w:rPr>
      </w:pPr>
      <w:r>
        <w:rPr>
          <w:b w:val="false"/>
          <w:strike w:val="false"/>
          <w:dstrike w:val="false"/>
          <w:color w:val="000000"/>
          <w:sz w:val="23"/>
          <w:u w:val="none"/>
        </w:rPr>
        <w:t xml:space="preserve">2020 wurde nach langer Planungsphase das alte Kindergartengebäude abgerissen und man begann mit dem Neubau und der Erweiterung um zwei Krippengruppen. </w:t>
      </w:r>
    </w:p>
    <w:p>
      <w:pPr>
        <w:pStyle w:val="Default"/>
        <w:bidi w:val="0"/>
        <w:jc w:val="left"/>
        <w:rPr>
          <w:b w:val="false"/>
          <w:strike w:val="false"/>
          <w:dstrike w:val="false"/>
          <w:sz w:val="22"/>
          <w:u w:val="none"/>
        </w:rPr>
      </w:pPr>
      <w:r>
        <w:rPr>
          <w:b w:val="false"/>
          <w:strike w:val="false"/>
          <w:dstrike w:val="false"/>
          <w:color w:val="000000"/>
          <w:sz w:val="23"/>
          <w:u w:val="none"/>
        </w:rPr>
        <w:t xml:space="preserve">2022: Im November zog die Kindertagesstätte St. Johannes in die neuen Räume ein. </w:t>
      </w:r>
    </w:p>
    <w:p>
      <w:pPr>
        <w:pStyle w:val="Default"/>
        <w:bidi w:val="0"/>
        <w:jc w:val="left"/>
        <w:rPr>
          <w:b w:val="false"/>
          <w:strike w:val="false"/>
          <w:dstrike w:val="false"/>
          <w:color w:val="000000"/>
          <w:sz w:val="23"/>
          <w:u w:val="none"/>
        </w:rPr>
      </w:pPr>
      <w:r>
        <w:rPr>
          <w:b w:val="false"/>
          <w:strike w:val="false"/>
          <w:dstrike w:val="false"/>
          <w:color w:val="000000"/>
          <w:sz w:val="23"/>
          <w:u w:val="none"/>
        </w:rPr>
      </w:r>
    </w:p>
    <w:p>
      <w:pPr>
        <w:pStyle w:val="Default"/>
        <w:bidi w:val="0"/>
        <w:spacing w:before="0" w:after="0"/>
        <w:ind w:hanging="0" w:left="0"/>
        <w:jc w:val="left"/>
        <w:rPr>
          <w:b w:val="false"/>
          <w:sz w:val="23"/>
        </w:rPr>
      </w:pPr>
      <w:r>
        <w:rPr>
          <w:b/>
          <w:sz w:val="23"/>
        </w:rPr>
        <w:t xml:space="preserve">1.2.3. </w:t>
      </w:r>
      <w:r>
        <w:rPr>
          <w:b/>
          <w:color w:val="FF0000"/>
          <w:sz w:val="23"/>
        </w:rPr>
        <w:t xml:space="preserve">Die Räumlichkeiten </w:t>
      </w:r>
    </w:p>
    <w:p>
      <w:pPr>
        <w:pStyle w:val="Default"/>
        <w:bidi w:val="0"/>
        <w:spacing w:before="0" w:after="0"/>
        <w:ind w:hanging="0" w:left="0"/>
        <w:jc w:val="left"/>
        <w:rPr>
          <w:b w:val="false"/>
          <w:sz w:val="23"/>
        </w:rPr>
      </w:pPr>
      <w:r>
        <w:rPr>
          <w:b w:val="false"/>
          <w:color w:val="FF0000"/>
          <w:sz w:val="23"/>
        </w:rPr>
        <w:t xml:space="preserve">- </w:t>
      </w:r>
      <w:r>
        <w:rPr>
          <w:b/>
          <w:color w:val="FF0000"/>
          <w:sz w:val="23"/>
        </w:rPr>
        <w:t xml:space="preserve">Krippe: </w:t>
      </w:r>
    </w:p>
    <w:p>
      <w:pPr>
        <w:pStyle w:val="Default"/>
        <w:bidi w:val="0"/>
        <w:jc w:val="left"/>
        <w:rPr>
          <w:b w:val="false"/>
          <w:strike w:val="false"/>
          <w:dstrike w:val="false"/>
          <w:sz w:val="23"/>
          <w:u w:val="none"/>
        </w:rPr>
      </w:pPr>
      <w:r>
        <w:rPr>
          <w:b w:val="false"/>
          <w:color w:val="FF0000"/>
          <w:sz w:val="23"/>
        </w:rPr>
        <w:t xml:space="preserve">Die Krippe ist durch einen eigenen Eingang im Gebäude zu erreichen. Durch die Garderobe kommt man zu den beiden Gruppen. </w:t>
      </w:r>
    </w:p>
    <w:p>
      <w:pPr>
        <w:pStyle w:val="Default"/>
        <w:bidi w:val="0"/>
        <w:jc w:val="left"/>
        <w:rPr>
          <w:b w:val="false"/>
          <w:strike w:val="false"/>
          <w:dstrike w:val="false"/>
          <w:sz w:val="23"/>
          <w:u w:val="none"/>
        </w:rPr>
      </w:pPr>
      <w:r>
        <w:rPr>
          <w:b w:val="false"/>
          <w:strike w:val="false"/>
          <w:dstrike w:val="false"/>
          <w:color w:val="FF0000"/>
          <w:sz w:val="23"/>
          <w:u w:val="none"/>
        </w:rPr>
        <w:t xml:space="preserve">Die Räume in der Krippe sind so gestaltet, dass die Kinder auf vielfältige Weise ihre Welt entdecken können. So gibt es verschiedene Möglichkeiten zur Bewegung, z.B. durch Podeste, eine Schaukel und freie Flächen zum Rennen und Krabbeln, sowie Anregungen, die Körperkräfte zu üben und Geschicklichkeit zu entwickeln. Ebenso gibt es aber auch Rückzugsmöglichkeiten, die Stille und Sicherheitsgefühl bieten. </w:t>
      </w:r>
    </w:p>
    <w:p>
      <w:pPr>
        <w:pStyle w:val="Default"/>
        <w:bidi w:val="0"/>
        <w:jc w:val="left"/>
        <w:rPr>
          <w:b w:val="false"/>
          <w:strike w:val="false"/>
          <w:dstrike w:val="false"/>
          <w:sz w:val="23"/>
          <w:u w:val="none"/>
        </w:rPr>
      </w:pPr>
      <w:r>
        <w:rPr>
          <w:b w:val="false"/>
          <w:strike w:val="false"/>
          <w:dstrike w:val="false"/>
          <w:color w:val="FF0000"/>
          <w:sz w:val="23"/>
          <w:u w:val="none"/>
        </w:rPr>
        <w:t xml:space="preserve">Die mobilen Podeste in den Räumen können immer wieder anders angeordnet werden, Möglichkeiten zum Rollenspiel sind gegeben, z.B. in einer Spielküche, mit verschiedenen Fahrzeugen und Puppenwägen. Zudem kann eine Schaukel aufgehängt werden, es gibt Kreativbereiche, eine Leseecke und vieles mehr. </w:t>
      </w:r>
    </w:p>
    <w:p>
      <w:pPr>
        <w:pStyle w:val="Default"/>
        <w:bidi w:val="0"/>
        <w:jc w:val="left"/>
        <w:rPr>
          <w:b w:val="false"/>
          <w:strike w:val="false"/>
          <w:dstrike w:val="false"/>
          <w:sz w:val="23"/>
          <w:u w:val="none"/>
        </w:rPr>
      </w:pPr>
      <w:r>
        <w:rPr>
          <w:b w:val="false"/>
          <w:strike w:val="false"/>
          <w:dstrike w:val="false"/>
          <w:color w:val="FF0000"/>
          <w:sz w:val="23"/>
          <w:u w:val="none"/>
        </w:rPr>
        <w:t xml:space="preserve">Einmal in der Woche steht den Gruppen der Krippe auch die große Turnhalle zur Verfügung. </w:t>
      </w:r>
    </w:p>
    <w:p>
      <w:pPr>
        <w:pStyle w:val="Default"/>
        <w:bidi w:val="0"/>
        <w:jc w:val="left"/>
        <w:rPr>
          <w:b w:val="false"/>
          <w:strike w:val="false"/>
          <w:dstrike w:val="false"/>
          <w:sz w:val="23"/>
          <w:u w:val="none"/>
        </w:rPr>
      </w:pPr>
      <w:r>
        <w:rPr>
          <w:b w:val="false"/>
          <w:strike w:val="false"/>
          <w:dstrike w:val="false"/>
          <w:color w:val="FF0000"/>
          <w:sz w:val="23"/>
          <w:u w:val="none"/>
        </w:rPr>
        <w:t xml:space="preserve">An die beiden Krippengruppen schließt sich der Wickelraum an, indem auch mit Wasser experimentiert werden kann. </w:t>
      </w:r>
    </w:p>
    <w:p>
      <w:pPr>
        <w:pStyle w:val="Default"/>
        <w:bidi w:val="0"/>
        <w:jc w:val="left"/>
        <w:rPr>
          <w:b w:val="false"/>
          <w:strike w:val="false"/>
          <w:dstrike w:val="false"/>
          <w:sz w:val="23"/>
          <w:u w:val="none"/>
        </w:rPr>
      </w:pPr>
      <w:r>
        <w:rPr>
          <w:b w:val="false"/>
          <w:strike w:val="false"/>
          <w:dstrike w:val="false"/>
          <w:color w:val="FF0000"/>
          <w:sz w:val="23"/>
          <w:u w:val="none"/>
        </w:rPr>
        <w:t xml:space="preserve">An beide Gruppen grenzt jeweils ein Schlafraum an. </w:t>
      </w:r>
    </w:p>
    <w:p>
      <w:pPr>
        <w:pStyle w:val="Default"/>
        <w:bidi w:val="0"/>
        <w:jc w:val="left"/>
        <w:rPr>
          <w:b w:val="false"/>
          <w:strike w:val="false"/>
          <w:dstrike w:val="false"/>
          <w:sz w:val="23"/>
          <w:u w:val="none"/>
        </w:rPr>
      </w:pPr>
      <w:r>
        <w:rPr>
          <w:b w:val="false"/>
          <w:strike w:val="false"/>
          <w:dstrike w:val="false"/>
          <w:color w:val="FF0000"/>
          <w:sz w:val="23"/>
          <w:u w:val="none"/>
        </w:rPr>
        <w:t xml:space="preserve">Der Platz vor den beiden Gruppen kann als Begegnungsraum und erweiterter Bewegungsraum genutzt werden.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strike w:val="false"/>
          <w:dstrike w:val="false"/>
          <w:color w:val="FF0000"/>
          <w:sz w:val="23"/>
          <w:u w:val="none"/>
        </w:rPr>
        <w:t xml:space="preserve">Kindergarten: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Den Kindergarten befindet sich im Obergeschoß. </w:t>
      </w:r>
    </w:p>
    <w:p>
      <w:pPr>
        <w:pStyle w:val="Default"/>
        <w:bidi w:val="0"/>
        <w:jc w:val="left"/>
        <w:rPr>
          <w:b w:val="false"/>
          <w:strike w:val="false"/>
          <w:dstrike w:val="false"/>
          <w:sz w:val="23"/>
          <w:u w:val="none"/>
        </w:rPr>
      </w:pPr>
      <w:r>
        <w:rPr>
          <w:b w:val="false"/>
          <w:strike w:val="false"/>
          <w:dstrike w:val="false"/>
          <w:color w:val="FF0000"/>
          <w:sz w:val="23"/>
          <w:u w:val="none"/>
        </w:rPr>
        <w:t xml:space="preserve">Dort gibt es zwei große Gruppenräume mit abgetrennten Spielbereichen (Bauecke, Kinderwohnung, Malbereich, usw.). Im angrenzenden Intensivraum findet die Vorschule statt und vielseitige Angebote aus den Bildungsbereichen. Ebenso können sich hier die Kinder in kleinen Gruppen auch mal alleine zurückziehen. </w:t>
      </w:r>
    </w:p>
    <w:p>
      <w:pPr>
        <w:pStyle w:val="Default"/>
        <w:bidi w:val="0"/>
        <w:jc w:val="left"/>
        <w:rPr>
          <w:b w:val="false"/>
          <w:strike w:val="false"/>
          <w:dstrike w:val="false"/>
          <w:sz w:val="23"/>
          <w:u w:val="none"/>
        </w:rPr>
      </w:pPr>
      <w:r>
        <w:rPr>
          <w:b w:val="false"/>
          <w:strike w:val="false"/>
          <w:dstrike w:val="false"/>
          <w:color w:val="FF0000"/>
          <w:sz w:val="23"/>
          <w:u w:val="none"/>
        </w:rPr>
        <w:t xml:space="preserve">Der große und breite Spielflur regt zur Bewegung an und kann für Rollenspiele genutzt werden. In einem abgetrennten Bereich befindet sich eine Kreativ-, Werk- und Experimentierecke. Ebenso gibt es eine kleine Kuschelecke in einer Nische. </w:t>
      </w:r>
    </w:p>
    <w:p>
      <w:pPr>
        <w:pStyle w:val="Default"/>
        <w:bidi w:val="0"/>
        <w:jc w:val="left"/>
        <w:rPr>
          <w:b w:val="false"/>
          <w:strike w:val="false"/>
          <w:dstrike w:val="false"/>
          <w:sz w:val="22"/>
          <w:u w:val="none"/>
        </w:rPr>
      </w:pPr>
      <w:r>
        <w:rPr>
          <w:b w:val="false"/>
          <w:strike w:val="false"/>
          <w:dstrike w:val="false"/>
          <w:color w:val="FF0000"/>
          <w:sz w:val="23"/>
          <w:u w:val="none"/>
        </w:rPr>
        <w:t xml:space="preserve">Jede Gruppe hat ihre eigene Garderobe. Die Toilettenanlage wird von beiden Gruppen genutzt. </w:t>
      </w:r>
      <w:r>
        <w:rPr>
          <w:b w:val="false"/>
          <w:strike w:val="false"/>
          <w:dstrike w:val="false"/>
          <w:color w:val="FF0000"/>
          <w:sz w:val="22"/>
          <w:u w:val="none"/>
        </w:rPr>
        <w:t xml:space="preserve">8 </w:t>
      </w:r>
    </w:p>
    <w:p>
      <w:pPr>
        <w:pStyle w:val="Default"/>
        <w:bidi w:val="0"/>
        <w:jc w:val="left"/>
        <w:rPr>
          <w:color w:val="FF0000"/>
        </w:rPr>
      </w:pPr>
      <w:r>
        <w:rPr>
          <w:color w:val="FF0000"/>
        </w:rPr>
      </w:r>
      <w:r>
        <w:br w:type="page"/>
      </w:r>
    </w:p>
    <w:p>
      <w:pPr>
        <w:pStyle w:val="Default"/>
        <w:bidi w:val="0"/>
        <w:spacing w:before="0" w:after="0"/>
        <w:jc w:val="left"/>
        <w:rPr>
          <w:color w:val="FF0000"/>
        </w:rPr>
      </w:pPr>
      <w:r>
        <w:rPr>
          <w:color w:val="FF0000"/>
        </w:rPr>
      </w:r>
    </w:p>
    <w:p>
      <w:pPr>
        <w:pStyle w:val="Default"/>
        <w:bidi w:val="0"/>
        <w:spacing w:before="0" w:after="0"/>
        <w:ind w:hanging="0" w:left="0"/>
        <w:jc w:val="left"/>
        <w:rPr>
          <w:b w:val="false"/>
          <w:sz w:val="23"/>
        </w:rPr>
      </w:pPr>
      <w:r>
        <w:rPr>
          <w:color w:val="FF0000"/>
          <w:sz w:val="23"/>
        </w:rPr>
        <w:t xml:space="preserve">- </w:t>
      </w:r>
      <w:r>
        <w:rPr>
          <w:b/>
          <w:color w:val="FF0000"/>
          <w:sz w:val="23"/>
        </w:rPr>
        <w:t xml:space="preserve">Turnhalle: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FF0000"/>
          <w:sz w:val="23"/>
        </w:rPr>
        <w:t xml:space="preserve">Im Parterre befindet sich unsere große Turnhalle mit vielen Spiel- und Bewegungsmöglichkeiten (Sprossenwand, Schaukeln, und vielem mehr).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strike w:val="false"/>
          <w:dstrike w:val="false"/>
          <w:color w:val="FF0000"/>
          <w:sz w:val="23"/>
          <w:u w:val="none"/>
        </w:rPr>
        <w:t xml:space="preserve">Essen: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Im Gebäude gibt es ein Kinderrestaurant im Parterre und im 1. Stock ein Bistro. Das Mittagessen wird parallel in beiden Räumen eingenommen. Das Frühstück im Bistro. Die Krippenkinder essen in ihren Gruppen. Im Kinderrestaurant gibt es einen großen Küchenblock an dem mit den Kindern gekocht und gebacken werden kann.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strike w:val="false"/>
          <w:dstrike w:val="false"/>
          <w:color w:val="FF0000"/>
          <w:sz w:val="23"/>
          <w:u w:val="none"/>
        </w:rPr>
        <w:t xml:space="preserve">Personal und andere Räume: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Im Parterre gibt es ein Besprechungszimmer für Elterngespräche oder Beratungsgesprächen. Dieser dient ebenso als Personalraum der Krippenangestellten. Im 1. Stock befindet sich das Personalzimmer des Kindergartens. Weiterhin ist das Büro der Kita-Leitung im Parterre zu finden. </w:t>
      </w:r>
    </w:p>
    <w:p>
      <w:pPr>
        <w:pStyle w:val="Default"/>
        <w:bidi w:val="0"/>
        <w:spacing w:before="0" w:after="0"/>
        <w:ind w:hanging="0" w:left="0"/>
        <w:jc w:val="left"/>
        <w:rPr>
          <w:b w:val="false"/>
          <w:strike w:val="false"/>
          <w:dstrike w:val="false"/>
          <w:sz w:val="23"/>
          <w:u w:val="none"/>
        </w:rPr>
      </w:pPr>
      <w:r>
        <w:rPr>
          <w:b/>
          <w:strike w:val="false"/>
          <w:dstrike w:val="false"/>
          <w:color w:val="FF0000"/>
          <w:sz w:val="23"/>
          <w:u w:val="none"/>
        </w:rPr>
        <w:t xml:space="preserve">1.2.4. Außengelände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strike w:val="false"/>
          <w:dstrike w:val="false"/>
          <w:color w:val="FF0000"/>
          <w:sz w:val="23"/>
          <w:u w:val="none"/>
        </w:rPr>
        <w:t xml:space="preserve">Krippe: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Der Garten der Krippe ist hinter dem Gebäude, eingerahmt von alten Mauern idyllisch gelegen. Auf dem großen Außengelände können die Kinder sich auf vielfältige Art bewegen haben aber auch Rückzugsmöglichkeiten. So gibt es einen Sandkasten, eine Kletteranlage mit Rutsche und Schaukel, eine Fahrbahn für die Bobbycars und Lauf-, Dreiräder. In der Garten-Halle kann kreativ gearbeitet, experimentiert oder auch mal ein Frühstück im Freien gemacht werden. Ebenso gibt es eine Matschanlage in der Nähe des Sandkastens. Unser großer alter Apfelbaum gibt Einblicke in den Jahresablauf und liefert leckere, rote Äpfel.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strike w:val="false"/>
          <w:dstrike w:val="false"/>
          <w:color w:val="FF0000"/>
          <w:sz w:val="23"/>
          <w:u w:val="none"/>
        </w:rPr>
        <w:t xml:space="preserve">Kindergarten: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Der große Garten des Kindergartens erstreckt sich über zwei Etagen. Im oberen Bereich befinden sich der große Sandkasten mit Matschanlage, ein Kletterturm und viel Platz zum Fahren mit Rollern, Dreirädern, Fahrrädern, usw. In den unteren Bereich kommt man über die Rutsche, bzw. die Treppen. Dort befinden sich das Atrium (Sitzstufen), verschiedene Klettermöglichkeiten und die Nestschaukel. Ebenso ist hier Platz zum Fußballspielen. Die alte Halle im oberen Garten blieb erhalten und kann für Kreativangebote im Freien, zum Frühstücken oder für Veranstaltungen genutzt werden. </w:t>
      </w:r>
    </w:p>
    <w:p>
      <w:pPr>
        <w:pStyle w:val="Default"/>
        <w:bidi w:val="0"/>
        <w:jc w:val="left"/>
        <w:rPr>
          <w:b w:val="false"/>
          <w:strike w:val="false"/>
          <w:dstrike w:val="false"/>
          <w:sz w:val="22"/>
          <w:u w:val="none"/>
        </w:rPr>
      </w:pPr>
      <w:r>
        <w:rPr>
          <w:b w:val="false"/>
          <w:strike w:val="false"/>
          <w:dstrike w:val="false"/>
          <w:color w:val="FF0000"/>
          <w:sz w:val="23"/>
          <w:u w:val="none"/>
        </w:rPr>
        <w:t xml:space="preserve">Vor dem Eingang ist eine große Bank um einem Baum, die zum Verweilen einlädt. Hier befindet sich auch der Kinderwagenabstellraum.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val="false"/>
          <w:strike w:val="false"/>
          <w:dstrike w:val="false"/>
          <w:color w:val="000000"/>
          <w:sz w:val="23"/>
          <w:u w:val="none"/>
        </w:rPr>
        <w:t xml:space="preserve"> </w:t>
      </w:r>
    </w:p>
    <w:p>
      <w:pPr>
        <w:pStyle w:val="Default"/>
        <w:bidi w:val="0"/>
        <w:jc w:val="left"/>
        <w:rPr>
          <w:b w:val="false"/>
          <w:strike w:val="false"/>
          <w:dstrike w:val="false"/>
          <w:sz w:val="22"/>
          <w:u w:val="none"/>
        </w:rPr>
      </w:pPr>
      <w:r>
        <w:rPr>
          <w:rFonts w:ascii="Arial" w:hAnsi="Arial"/>
          <w:b w:val="false"/>
          <w:strike w:val="false"/>
          <w:dstrike w:val="false"/>
          <w:color w:val="000000"/>
          <w:sz w:val="22"/>
          <w:u w:val="none"/>
        </w:rPr>
        <w:t xml:space="preserve">1.3 Unsere rechtlichen Aufträge: Bildung, Erziehung, Betreuung - Kinderschutz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rFonts w:ascii="Arial" w:hAnsi="Arial"/>
          <w:b/>
          <w:strike w:val="false"/>
          <w:dstrike w:val="false"/>
          <w:color w:val="000000"/>
          <w:sz w:val="23"/>
          <w:u w:val="none"/>
        </w:rPr>
        <w:t xml:space="preserve">1.3.1. Unser Auftrag </w:t>
      </w:r>
    </w:p>
    <w:p>
      <w:pPr>
        <w:pStyle w:val="Default"/>
        <w:bidi w:val="0"/>
        <w:jc w:val="left"/>
        <w:rPr>
          <w:b w:val="false"/>
          <w:strike w:val="false"/>
          <w:dstrike w:val="false"/>
          <w:sz w:val="22"/>
          <w:u w:val="none"/>
        </w:rPr>
      </w:pPr>
      <w:r>
        <w:rPr>
          <w:b w:val="false"/>
          <w:strike w:val="false"/>
          <w:dstrike w:val="false"/>
          <w:sz w:val="23"/>
          <w:u w:val="none"/>
        </w:rPr>
        <w:t xml:space="preserve">Unser Auftrag ist die Erziehung, Bildung und Betreuung, der uns anvertrauten Kinder. Im pädagogischen Bereich orientieren wir uns hauptsächlich an den Inhalten des Bayerischen Bildungs- und Erziehungsplanes (BEP). Wir verfolgen das Ziel einer ganzheitlichen Erziehung und somit fließen bei uns in der täglichen Arbeit auch situationsorientierte Ansätze, sowie Elemente der Montessori und der Fröbel-Pädagogik und anderer Erziehungsrichtungen mit ein. </w:t>
      </w:r>
      <w:r>
        <w:rPr>
          <w:b w:val="false"/>
          <w:strike w:val="false"/>
          <w:dstrike w:val="false"/>
          <w:sz w:val="22"/>
          <w:u w:val="none"/>
        </w:rPr>
        <w:t xml:space="preserve">9 </w:t>
      </w:r>
    </w:p>
    <w:p>
      <w:pPr>
        <w:pStyle w:val="Default"/>
        <w:bidi w:val="0"/>
        <w:jc w:val="left"/>
        <w:rPr/>
      </w:pPr>
      <w:r>
        <w:rPr/>
      </w:r>
      <w:r>
        <w:br w:type="page"/>
      </w:r>
    </w:p>
    <w:p>
      <w:pPr>
        <w:pStyle w:val="Default"/>
        <w:bidi w:val="0"/>
        <w:spacing w:before="0" w:after="0"/>
        <w:jc w:val="left"/>
        <w:rPr>
          <w:strike w:val="false"/>
          <w:dstrike w:val="false"/>
          <w:sz w:val="23"/>
          <w:u w:val="none"/>
        </w:rPr>
      </w:pPr>
      <w:r>
        <w:rPr>
          <w:color w:val="000000"/>
          <w:sz w:val="23"/>
        </w:rPr>
        <w:t xml:space="preserve">In unserer katholischen Kindertagesstätte unterstützen, ergänzen und begleiten wir Familien in ihrer Erziehungsverantwortung.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1.3.2. Die wichtigsten gesetzlichen Grundlagen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Wir sind eine staatlich anerkannte Kindertagesstätte. Die gesetzlichen Grundlagen der Einrichtung finden sich im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Kinder- und Jugendhilfegesetz (KJHG)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Bayerisches Kinderbildungs- und Betreuungsgesetz (BayKiBiG)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Ausführungsverordnung zum BayKiBiG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Infektionsschutzgesetz (IfSG)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Sozialgesetzbuch (SGB) VIII u. a. §8a und 8b (Vertrag mit Jugendamt) </w:t>
      </w:r>
    </w:p>
    <w:p>
      <w:pPr>
        <w:pStyle w:val="Default"/>
        <w:bidi w:val="0"/>
        <w:spacing w:before="0" w:after="22"/>
        <w:ind w:hanging="0" w:left="0"/>
        <w:jc w:val="left"/>
        <w:rPr>
          <w:b w:val="false"/>
          <w:strike w:val="false"/>
          <w:dstrike w:val="false"/>
          <w:sz w:val="23"/>
          <w:u w:val="none"/>
        </w:rPr>
      </w:pPr>
      <w:r>
        <w:rPr>
          <w:b w:val="false"/>
          <w:strike w:val="false"/>
          <w:dstrike w:val="false"/>
          <w:color w:val="000000"/>
          <w:sz w:val="23"/>
          <w:u w:val="none"/>
        </w:rPr>
        <w:t xml:space="preserve">- Bundeskinderschutzgesetz (BKiSchG) Artikel 28 22 10 9b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UN-Kinderrechtskonvention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1.3.3. Versicherung und Haftung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Die Kinder sind bei der Gemeindeunfallversicherung versichert. </w:t>
      </w:r>
    </w:p>
    <w:p>
      <w:pPr>
        <w:pStyle w:val="Default"/>
        <w:bidi w:val="0"/>
        <w:jc w:val="left"/>
        <w:rPr>
          <w:b w:val="false"/>
          <w:strike w:val="false"/>
          <w:dstrike w:val="false"/>
          <w:sz w:val="23"/>
          <w:u w:val="none"/>
        </w:rPr>
      </w:pPr>
      <w:r>
        <w:rPr>
          <w:b w:val="false"/>
          <w:strike w:val="false"/>
          <w:dstrike w:val="false"/>
          <w:color w:val="000000"/>
          <w:sz w:val="23"/>
          <w:u w:val="none"/>
        </w:rPr>
        <w:t xml:space="preserve">Dieser Versicherungsschutz umfasst: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den direkten Weg zum und von der Kindertagesstätte nach Hause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den Aufenthalt in der Kindertagesstätte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alle Veranstaltungen, die die Kindertagesstätte organisiert und bei denen die Kinder vom Personal beaufsichtigt </w:t>
      </w:r>
    </w:p>
    <w:p>
      <w:pPr>
        <w:pStyle w:val="Normal"/>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rFonts w:ascii="Arial" w:hAnsi="Arial"/>
          <w:b w:val="false"/>
          <w:strike w:val="false"/>
          <w:dstrike w:val="false"/>
          <w:color w:val="000000"/>
          <w:sz w:val="22"/>
          <w:u w:val="none"/>
        </w:rPr>
        <w:t>1.4 Unsere curricularen Orientierungsrahmen</w:t>
      </w:r>
      <w:r>
        <w:rPr>
          <w:rFonts w:ascii="Arial" w:hAnsi="Arial"/>
          <w:b w:val="false"/>
          <w:strike w:val="false"/>
          <w:dstrike w:val="false"/>
          <w:color w:val="FF0000"/>
          <w:sz w:val="22"/>
          <w:u w:val="none"/>
        </w:rPr>
        <w:t xml:space="preserv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Unsere Kindertagesstätte orientiert sich am bay. Bildungs- und Erziehungsplan für Kinder in Tageseinrichtungen bis zur Einschulung. Dieser ist in der Einrichtung zur Ansicht vorhanden. (https://www.ifp.bayern.de/projekte/curricula). </w:t>
      </w:r>
    </w:p>
    <w:p>
      <w:pPr>
        <w:pStyle w:val="Default"/>
        <w:bidi w:val="0"/>
        <w:jc w:val="left"/>
        <w:rPr>
          <w:b w:val="false"/>
          <w:strike w:val="false"/>
          <w:dstrike w:val="false"/>
          <w:sz w:val="23"/>
          <w:u w:val="none"/>
        </w:rPr>
      </w:pPr>
      <w:r>
        <w:rPr>
          <w:b w:val="false"/>
          <w:strike w:val="false"/>
          <w:dstrike w:val="false"/>
          <w:color w:val="000000"/>
          <w:sz w:val="23"/>
          <w:u w:val="none"/>
        </w:rPr>
        <w:t xml:space="preserve">Ferner liegen unserer Arbeit folgende Gesetze und Leitlinien zu Grunde: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AV BayKiBiG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U3 Handreichungen des Bayerischen Bildungs- und Erziehungsplan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val="false"/>
          <w:strike w:val="false"/>
          <w:dstrike w:val="false"/>
          <w:color w:val="000000"/>
          <w:sz w:val="23"/>
          <w:u w:val="none"/>
        </w:rPr>
        <w:t xml:space="preserve">Bayerische Bildungsleitlinien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Meilensteine der Entwicklung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rFonts w:ascii="Arial" w:hAnsi="Arial"/>
          <w:b w:val="false"/>
          <w:strike w:val="false"/>
          <w:dstrike w:val="false"/>
          <w:sz w:val="23"/>
          <w:u w:val="none"/>
        </w:rPr>
      </w:pPr>
      <w:r>
        <w:rPr>
          <w:rFonts w:ascii="Arial" w:hAnsi="Arial"/>
          <w:b/>
          <w:strike w:val="false"/>
          <w:dstrike w:val="false"/>
          <w:color w:val="000000"/>
          <w:sz w:val="23"/>
          <w:u w:val="none"/>
        </w:rPr>
        <w:t>2 Orientierungen und Prinzipien unseres Handelns</w:t>
      </w:r>
    </w:p>
    <w:p>
      <w:pPr>
        <w:pStyle w:val="Default"/>
        <w:bidi w:val="0"/>
        <w:jc w:val="left"/>
        <w:rPr>
          <w:rFonts w:ascii="Arial" w:hAnsi="Arial"/>
          <w:b/>
          <w:strike w:val="false"/>
          <w:dstrike w:val="false"/>
          <w:color w:val="000000"/>
          <w:sz w:val="23"/>
          <w:u w:val="none"/>
        </w:rPr>
      </w:pPr>
      <w:r>
        <w:rPr>
          <w:rFonts w:ascii="Arial" w:hAnsi="Arial"/>
          <w:b/>
          <w:strike w:val="false"/>
          <w:dstrike w:val="false"/>
          <w:color w:val="000000"/>
          <w:sz w:val="23"/>
          <w:u w:val="none"/>
        </w:rPr>
      </w:r>
    </w:p>
    <w:p>
      <w:pPr>
        <w:pStyle w:val="Default"/>
        <w:bidi w:val="0"/>
        <w:spacing w:before="0" w:after="0"/>
        <w:ind w:hanging="0" w:left="0"/>
        <w:jc w:val="left"/>
        <w:rPr>
          <w:b w:val="false"/>
          <w:sz w:val="23"/>
        </w:rPr>
      </w:pPr>
      <w:r>
        <w:rPr>
          <w:b/>
          <w:sz w:val="23"/>
        </w:rPr>
        <w:t xml:space="preserve">2.1. Unser Menschenbild: Bild von Kind, Eltern und Familie </w:t>
      </w:r>
    </w:p>
    <w:p>
      <w:pPr>
        <w:pStyle w:val="Normal"/>
        <w:bidi w:val="0"/>
        <w:jc w:val="left"/>
        <w:rPr>
          <w:rFonts w:ascii="Arial" w:hAnsi="Arial"/>
          <w:b/>
          <w:strike w:val="false"/>
          <w:dstrike w:val="false"/>
          <w:color w:val="000000"/>
          <w:sz w:val="23"/>
          <w:u w:val="none"/>
        </w:rPr>
      </w:pPr>
      <w:r>
        <w:rPr>
          <w:b/>
          <w:strike w:val="false"/>
          <w:dstrike w:val="false"/>
          <w:color w:val="000000"/>
          <w:sz w:val="23"/>
          <w:u w:val="none"/>
        </w:rPr>
      </w:r>
    </w:p>
    <w:p>
      <w:pPr>
        <w:pStyle w:val="Default"/>
        <w:bidi w:val="0"/>
        <w:spacing w:before="0" w:after="0"/>
        <w:ind w:hanging="0" w:left="0"/>
        <w:jc w:val="left"/>
        <w:rPr>
          <w:b w:val="false"/>
          <w:sz w:val="23"/>
        </w:rPr>
      </w:pPr>
      <w:r>
        <w:rPr>
          <w:b/>
          <w:sz w:val="23"/>
        </w:rPr>
        <w:t xml:space="preserve">2.1.1. Christliches Menschenbild </w:t>
      </w:r>
    </w:p>
    <w:p>
      <w:pPr>
        <w:pStyle w:val="Default"/>
        <w:bidi w:val="0"/>
        <w:jc w:val="left"/>
        <w:rPr>
          <w:b w:val="false"/>
          <w:strike w:val="false"/>
          <w:dstrike w:val="false"/>
          <w:sz w:val="23"/>
          <w:u w:val="none"/>
        </w:rPr>
      </w:pPr>
      <w:r>
        <w:rPr>
          <w:b w:val="false"/>
          <w:sz w:val="23"/>
        </w:rPr>
        <w:t>„</w:t>
      </w:r>
      <w:r>
        <w:rPr>
          <w:b w:val="false"/>
          <w:sz w:val="23"/>
        </w:rPr>
        <w:t xml:space="preserve">Das Bild vom Menschen prägt die Arbeit und die Beziehungen jeder Kindertageseinrichtung. Im Zentrum einer katholischen Kindertageseinrichtung steht der Mensch als Person mit seiner unverlierbaren, von Gott geschenkten Würde. Diese Würde ist nicht abhängig von der persönlichen Entwicklung eines Kindes oder den Leistungen eines/r Mitarbeiters/in, da Gott keine Vorbedingungen stellt. Gott lädt Kinder und Erwachsene dazu ein, entsprechend der eigenen Würde zu leben. Auf diese Einladung zu antworten, bedeutet zum Beispiel lieben, hoffen und vertrauen zu lernen. Es bedeutet weiterhin, die eigenen Talente und Fähigkeiten zu entwickeln und einzubringen, sowie die geschenkte Freiheit in Verantwortung sich selbst und anderen gegenüber wahrzunehmen.“ (Aus „Gott und den Menschen nahe. Das Profil katholischer Kindertageseinrichtungen“) </w:t>
      </w:r>
    </w:p>
    <w:p>
      <w:pPr>
        <w:pStyle w:val="Default"/>
        <w:bidi w:val="0"/>
        <w:jc w:val="left"/>
        <w:rPr>
          <w:b w:val="false"/>
          <w:strike w:val="false"/>
          <w:dstrike w:val="false"/>
          <w:sz w:val="23"/>
          <w:u w:val="none"/>
        </w:rPr>
      </w:pPr>
      <w:r>
        <w:rPr/>
      </w:r>
    </w:p>
    <w:p>
      <w:pPr>
        <w:pStyle w:val="Default"/>
        <w:bidi w:val="0"/>
        <w:spacing w:before="0" w:after="0"/>
        <w:ind w:hanging="0" w:left="0"/>
        <w:jc w:val="left"/>
        <w:rPr>
          <w:b w:val="false"/>
          <w:strike w:val="false"/>
          <w:dstrike w:val="false"/>
          <w:sz w:val="23"/>
          <w:u w:val="none"/>
        </w:rPr>
      </w:pPr>
      <w:r>
        <w:rPr>
          <w:b/>
          <w:strike w:val="false"/>
          <w:dstrike w:val="false"/>
          <w:sz w:val="23"/>
          <w:u w:val="none"/>
        </w:rPr>
        <w:t xml:space="preserve">2.1.2. Unser Bild vom Kind: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Von Geburt an beginnen Kinder ihre Umwelt zu erkunden und mit ihr in Austausch zu treten. Sie wollen selbst mitbestimmen und selbst tätig werden und haben Freude am Lernen. Sie sind bereit, immer wieder neu zu lernen. Ihre Neugierde und der Erkundungs- und Forscherdrang sind der Beweis. Ihre Lernfähigkeit ist groß und sie wollen in vielen unterschiedlichen Bereichen dazulernen und forschen. </w:t>
      </w:r>
    </w:p>
    <w:p>
      <w:pPr>
        <w:pStyle w:val="Default"/>
        <w:bidi w:val="0"/>
        <w:jc w:val="left"/>
        <w:rPr>
          <w:b w:val="false"/>
          <w:strike w:val="false"/>
          <w:dstrike w:val="false"/>
          <w:sz w:val="23"/>
          <w:u w:val="none"/>
        </w:rPr>
      </w:pPr>
      <w:r>
        <w:rPr>
          <w:b w:val="false"/>
          <w:strike w:val="false"/>
          <w:dstrike w:val="false"/>
          <w:sz w:val="23"/>
          <w:u w:val="none"/>
        </w:rPr>
        <w:t xml:space="preserve">Kinder brauchen die Gemeinschaft, um sich zu einem sozialen und einfühlsamen Menschen zu entwickeln und sich in ihrer Umgebung einzugliedern und mitbestimmen zu können. </w:t>
      </w:r>
    </w:p>
    <w:p>
      <w:pPr>
        <w:pStyle w:val="Default"/>
        <w:bidi w:val="0"/>
        <w:jc w:val="left"/>
        <w:rPr>
          <w:b w:val="false"/>
          <w:strike w:val="false"/>
          <w:dstrike w:val="false"/>
          <w:sz w:val="23"/>
          <w:u w:val="none"/>
        </w:rPr>
      </w:pPr>
      <w:r>
        <w:rPr>
          <w:b w:val="false"/>
          <w:strike w:val="false"/>
          <w:dstrike w:val="false"/>
          <w:sz w:val="23"/>
          <w:u w:val="none"/>
        </w:rPr>
        <w:t xml:space="preserve">Jedes Kind ist eine eigene Persönlichkeit und einmalig. Es ist uns wichtig, dass sich das Kind als eigene Persönlichkeit wahrnimmt und entfaltet, und auch die Einzigartigkeit der anderen sieht und akzeptiert. </w:t>
      </w:r>
    </w:p>
    <w:p>
      <w:pPr>
        <w:pStyle w:val="Default"/>
        <w:bidi w:val="0"/>
        <w:jc w:val="left"/>
        <w:rPr>
          <w:b w:val="false"/>
          <w:strike w:val="false"/>
          <w:dstrike w:val="false"/>
          <w:sz w:val="23"/>
          <w:u w:val="none"/>
        </w:rPr>
      </w:pPr>
      <w:r>
        <w:rPr>
          <w:b w:val="false"/>
          <w:strike w:val="false"/>
          <w:dstrike w:val="false"/>
          <w:sz w:val="23"/>
          <w:u w:val="none"/>
        </w:rPr>
        <w:t xml:space="preserve">Deshalb möchten wir das Kind an dem Punkt abholen, wo es gerade steht und mit ihm an seiner weiteren Entwicklung arbeiten.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sz w:val="23"/>
          <w:u w:val="none"/>
        </w:rPr>
        <w:t xml:space="preserve">2.1.3. Das wollen wir für Ihre Familie sein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Die Familie ist der erste Ort für Kinder, um Schutz und Geborgenheit zu erfahren. Der Übergang vom Elternhaus zur Kindertagesstätte ist ein wichtiger Schritt für Eltern und Kind. Um ein gutes Gelingen des Ablösens und Ankommens in der Kindertagesstätte zu ermöglichen, ist ein vertrauensvoller, partnerschaftlicher Umgang zwischen Eltern und Fachkräften unerlässlich. Wir möchten Sie als Familie mit ins Boot holen und mit Ihnen in einer vertrauensvollen Erziehungspartnerschaft an der Entwicklung Ihrer Kinder arbeiten. Ihre Anliegen nehmen wir ernst und unterstützen, stärken und beraten Sie bei Unsicherheiten oder Problemen. In diesem neuen Lebensabschnitt Ihres Kindes möchten wir Ihnen ein kompetenter Erziehungspartner sein und diesen gemeinsam mit Ihnen erfolgreich bewältigen. Ebenso soll unsere Kindertagesstätte ein Treffpunkt sein, an dem sich Familien kennen lernen und Kontakte knüpfen und pflegen können. </w:t>
      </w:r>
    </w:p>
    <w:p>
      <w:pPr>
        <w:pStyle w:val="Default"/>
        <w:bidi w:val="0"/>
        <w:jc w:val="left"/>
        <w:rPr>
          <w:b w:val="false"/>
          <w:strike w:val="false"/>
          <w:dstrike w:val="false"/>
          <w:sz w:val="23"/>
          <w:u w:val="none"/>
        </w:rPr>
      </w:pPr>
      <w:r>
        <w:rPr/>
      </w:r>
    </w:p>
    <w:p>
      <w:pPr>
        <w:pStyle w:val="Default"/>
        <w:bidi w:val="0"/>
        <w:jc w:val="left"/>
        <w:rPr>
          <w:rFonts w:ascii="Arial" w:hAnsi="Arial"/>
          <w:b w:val="false"/>
          <w:strike w:val="false"/>
          <w:dstrike w:val="false"/>
          <w:sz w:val="23"/>
          <w:u w:val="none"/>
        </w:rPr>
      </w:pPr>
      <w:r>
        <w:rPr>
          <w:b/>
          <w:strike w:val="false"/>
          <w:dstrike w:val="false"/>
          <w:sz w:val="23"/>
          <w:u w:val="none"/>
        </w:rPr>
        <w:t xml:space="preserve">Ganz wichtig für uns ist: Sie sind der Experte für Ihr/e Kind(er)! </w:t>
      </w:r>
      <w:r>
        <w:rPr>
          <w:rFonts w:ascii="Arial" w:hAnsi="Arial"/>
          <w:b/>
          <w:strike w:val="false"/>
          <w:dstrike w:val="false"/>
          <w:color w:val="000000"/>
          <w:sz w:val="23"/>
          <w:u w:val="none"/>
        </w:rPr>
        <w:t xml:space="preserve"> </w:t>
      </w:r>
    </w:p>
    <w:p>
      <w:pPr>
        <w:pStyle w:val="Default"/>
        <w:bidi w:val="0"/>
        <w:jc w:val="left"/>
        <w:rPr>
          <w:rFonts w:ascii="Arial" w:hAnsi="Arial"/>
          <w:b w:val="false"/>
          <w:strike w:val="false"/>
          <w:dstrike w:val="false"/>
          <w:sz w:val="23"/>
          <w:u w:val="none"/>
        </w:rPr>
      </w:pPr>
      <w:r>
        <w:rPr>
          <w:rFonts w:ascii="Arial" w:hAnsi="Arial"/>
          <w:b w:val="false"/>
          <w:strike w:val="false"/>
          <w:dstrike w:val="false"/>
          <w:sz w:val="23"/>
          <w:u w:val="none"/>
        </w:rPr>
      </w:r>
    </w:p>
    <w:p>
      <w:pPr>
        <w:pStyle w:val="Default"/>
        <w:bidi w:val="0"/>
        <w:jc w:val="left"/>
        <w:rPr>
          <w:rFonts w:ascii="Arial" w:hAnsi="Arial"/>
          <w:b w:val="false"/>
          <w:strike w:val="false"/>
          <w:dstrike w:val="false"/>
          <w:sz w:val="23"/>
          <w:u w:val="none"/>
        </w:rPr>
      </w:pPr>
      <w:r>
        <w:rPr>
          <w:rFonts w:ascii="Arial" w:hAnsi="Arial"/>
          <w:b w:val="false"/>
          <w:strike w:val="false"/>
          <w:dstrike w:val="false"/>
          <w:sz w:val="23"/>
          <w:u w:val="none"/>
        </w:rPr>
      </w:r>
    </w:p>
    <w:p>
      <w:pPr>
        <w:pStyle w:val="Default"/>
        <w:bidi w:val="0"/>
        <w:jc w:val="left"/>
        <w:rPr>
          <w:rFonts w:ascii="Arial" w:hAnsi="Arial"/>
          <w:b w:val="false"/>
          <w:strike w:val="false"/>
          <w:dstrike w:val="false"/>
          <w:sz w:val="22"/>
          <w:u w:val="none"/>
        </w:rPr>
      </w:pPr>
      <w:r>
        <w:rPr>
          <w:rFonts w:ascii="Arial" w:hAnsi="Arial"/>
          <w:b w:val="false"/>
          <w:strike w:val="false"/>
          <w:dstrike w:val="false"/>
          <w:color w:val="000000"/>
          <w:sz w:val="22"/>
          <w:u w:val="none"/>
        </w:rPr>
        <w:t xml:space="preserve">2.2 Unser Verständnis von Bildung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strike w:val="false"/>
          <w:dstrike w:val="false"/>
          <w:color w:val="FF0000"/>
          <w:sz w:val="22"/>
          <w:u w:val="none"/>
        </w:rPr>
        <w:t xml:space="preserve">2.2.1.Bildung als sozialer Prozess: Ko-Konstruktion und Partizipation </w:t>
      </w:r>
    </w:p>
    <w:p>
      <w:pPr>
        <w:pStyle w:val="Default"/>
        <w:bidi w:val="0"/>
        <w:spacing w:before="0" w:after="0"/>
        <w:ind w:hanging="0" w:left="0"/>
        <w:jc w:val="left"/>
        <w:rPr>
          <w:b w:val="false"/>
          <w:sz w:val="23"/>
        </w:rPr>
      </w:pPr>
      <w:r>
        <w:rPr>
          <w:b/>
          <w:color w:val="FF0000"/>
          <w:sz w:val="23"/>
        </w:rPr>
        <w:t xml:space="preserve">2.2.1. Bedeutung von Lernen in der Entwicklung </w:t>
      </w:r>
    </w:p>
    <w:p>
      <w:pPr>
        <w:pStyle w:val="Default"/>
        <w:bidi w:val="0"/>
        <w:jc w:val="left"/>
        <w:rPr>
          <w:b w:val="false"/>
          <w:strike w:val="false"/>
          <w:dstrike w:val="false"/>
          <w:sz w:val="23"/>
          <w:u w:val="none"/>
        </w:rPr>
      </w:pPr>
      <w:r>
        <w:rPr>
          <w:b w:val="false"/>
          <w:color w:val="FF0000"/>
          <w:sz w:val="23"/>
        </w:rPr>
        <w:t xml:space="preserve">In keiner Phase des Lebens lernt man so schnell wie in den ersten drei Jahren. Die Entwicklung des Kindes wird durch differenzierte Lernerfahrungen deutlich vorangetrieben, mehr als vermutet. Wichtig dabei ist, dass das Lernen eingebettet ist in sozial-emotionale Beziehungen. Entwicklung hängt in entscheidendem Maße vom Kontext in den Beziehungen zu anderen Menschen ab und ist nicht einfach nur die Entfaltung angeborener Fähigkeiten.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Lernen ist ein sozialer Prozess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Vor allem die Beziehungen und Interaktionen, die das Kind zu anderen Menschen hat, sind wichtig. Das Kind wird aktiv am Lernprozess beteiligt und lernt im Dialog mit anderen. Dabei lernt es, Dinge zu hinterfragen, unterschiedliche Perspektiven wahrzunehmen, eigene Erklärungsansätze und Hypothesen zu entwickeln und sich mit den anderen Kindern darüber auszutauschen.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Bedeutung der Beziehungen zu Gleichaltrigen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Um gemeinsam zu lernen und Bedeutungen zu erforschen braucht es Gleichaltrige.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Lernen in gemeinsamen Interaktionen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Hier ist das Lernen am effektivsten, wenn die Kinder gemeinsam mit den Erwachsenen die für das Kind wichtigen Themen in einem Gespräch ergründen und besprechen. </w:t>
      </w:r>
    </w:p>
    <w:p>
      <w:pPr>
        <w:pStyle w:val="Default"/>
        <w:bidi w:val="0"/>
        <w:jc w:val="left"/>
        <w:rPr>
          <w:b w:val="false"/>
          <w:strike w:val="false"/>
          <w:dstrike w:val="false"/>
          <w:sz w:val="23"/>
          <w:u w:val="none"/>
        </w:rPr>
      </w:pPr>
      <w:r>
        <w:rPr>
          <w:b w:val="false"/>
          <w:strike w:val="false"/>
          <w:dstrike w:val="false"/>
          <w:color w:val="FF0000"/>
          <w:sz w:val="23"/>
          <w:u w:val="none"/>
        </w:rPr>
        <w:t xml:space="preserve">Verschiedene Forschungsberichte zeigen, dass frühe institutionelle Bildung entscheidend ist für den weiteren Bildungs- und Lebensweg der Kinder.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FF0000"/>
          <w:sz w:val="23"/>
          <w:u w:val="none"/>
        </w:rPr>
        <w:t xml:space="preserve">2.2.1.. Psychische Grundbedürfnisse des Kindes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FF0000"/>
          <w:sz w:val="23"/>
          <w:u w:val="none"/>
        </w:rPr>
        <w:t xml:space="preserve">Neben der Befriedigung der physischen Grundbedürfnissen (Hunger, Durst, Körperliche Hygiene, Schutz vor Hitze und Kälte) ist ebenso die Befriedigung der psychischen Grundbedürfnisse wichtig. Hier wird zwischen drei Bedürfnissen unterschieden (nach Ryan und Deci, 2000) </w:t>
      </w:r>
    </w:p>
    <w:p>
      <w:pPr>
        <w:pStyle w:val="Default"/>
        <w:bidi w:val="0"/>
        <w:spacing w:before="0" w:after="46"/>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Das Grundbedürfnis nach sozialer Eingebundenheit bedeutet, eine enge zwischenmenschliche Bindung einzugehen, d. h. gute und stabile Beziehungen zu anderen aufzubauen, sich anderen zugehörig zu fühlen, sich als liebesfähig und liebenswert zu erleben. </w:t>
      </w:r>
    </w:p>
    <w:p>
      <w:pPr>
        <w:pStyle w:val="Default"/>
        <w:bidi w:val="0"/>
        <w:spacing w:before="0" w:after="46"/>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Autonomieerleben ist das Grundbedürfnis nach freier Bestimmung und Steuerung des eigenen Handels und das Durchführen von selbstbestimmten Interaktionen mit der Umwelt.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FF0000"/>
          <w:sz w:val="23"/>
          <w:u w:val="none"/>
        </w:rPr>
        <w:t xml:space="preserve">- </w:t>
      </w:r>
      <w:r>
        <w:rPr>
          <w:b w:val="false"/>
          <w:strike w:val="false"/>
          <w:dstrike w:val="false"/>
          <w:color w:val="FF0000"/>
          <w:sz w:val="23"/>
          <w:u w:val="none"/>
        </w:rPr>
        <w:t xml:space="preserve">Kompetenzerleben: Man lernt Aufgaben und Probleme eigenständig zu bewältigen, positive Ergebnisse zu erzielen und negative Ergebnisse zu verhindern.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z w:val="23"/>
        </w:rPr>
      </w:pPr>
      <w:r>
        <w:rPr>
          <w:b w:val="false"/>
          <w:strike w:val="false"/>
          <w:dstrike w:val="false"/>
          <w:color w:val="FF0000"/>
          <w:sz w:val="23"/>
          <w:u w:val="none"/>
        </w:rPr>
        <w:t xml:space="preserve">Bei der Befriedigung von Grundbedürfnissen sind Kinder in den ersten Lebensjahren auf ihre unmittelbare, soziale Umwelt angewiesen, vor allem bei dem Bedürfnis nach sozialer Eingebundenheit und dem Autonomieerleben. (Grundlage ist der Bayerische Bildungs- und Erziehungsplan) </w:t>
      </w:r>
    </w:p>
    <w:p>
      <w:pPr>
        <w:pStyle w:val="Default"/>
        <w:bidi w:val="0"/>
        <w:spacing w:before="0" w:after="0"/>
        <w:ind w:hanging="0" w:left="0"/>
        <w:jc w:val="left"/>
        <w:rPr>
          <w:b w:val="false"/>
          <w:sz w:val="23"/>
        </w:rPr>
      </w:pPr>
      <w:r>
        <w:rPr>
          <w:b w:val="false"/>
          <w:sz w:val="23"/>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z w:val="23"/>
        </w:rPr>
      </w:pPr>
      <w:r>
        <w:rPr>
          <w:b/>
          <w:sz w:val="23"/>
        </w:rPr>
        <w:t xml:space="preserve">2.2.2. Stärkung von Basiskompetenzen </w:t>
      </w:r>
    </w:p>
    <w:p>
      <w:pPr>
        <w:pStyle w:val="Default"/>
        <w:bidi w:val="0"/>
        <w:jc w:val="left"/>
        <w:rPr>
          <w:b w:val="false"/>
          <w:strike w:val="false"/>
          <w:dstrike w:val="false"/>
          <w:sz w:val="23"/>
          <w:u w:val="none"/>
        </w:rPr>
      </w:pPr>
      <w:r>
        <w:rPr>
          <w:b w:val="false"/>
          <w:sz w:val="23"/>
        </w:rPr>
        <w:t>„</w:t>
      </w:r>
      <w:r>
        <w:rPr>
          <w:b w:val="false"/>
          <w:sz w:val="23"/>
        </w:rPr>
        <w:t xml:space="preserve">Als Basiskompetenzen werden grundlegende Fertigkeiten und Persönlichkeits- charakteristika bezeichnet, die das Kind befähigen, mit anderen Kindern und Erwachsenen zu interagieren und sich mit den Gegebenheiten in seiner dinglichen Umwelt auseinander zu setzen.“ (Bayerischer Bildungs- und Erziehungsplan, BEP S. 55) Als Leitziel wird nicht die Aneignung von Faktenwissen, sondern die Weiterentwicklung von Kompetenzen definiert. Kinder in ihren Basiskompetenzen zu stärken soll sie dazu befähigen, sich zu einer eigenverantwortlichen und gemeinschaftsfähigen Persönlichkeit zu entwickeln.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sz w:val="23"/>
          <w:u w:val="none"/>
        </w:rPr>
        <w:t xml:space="preserve">2.2.2.1. Personale Kompetenzen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Selbstwahrnehmung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Hier steht eine Steigerung des Selbstwertgefühls (wie man Eigenschaften und Fähigkeiten bewertet) im Vordergrund. Voraussetzung für ein gutes Selbstvertrauen ist ein hohes Selbstwertgefühl, dies wird vor allem dadurch gestärkt, indem alle das Kind in seinem ganzen Wesen annehmen und lieben. Uns ist wichtig, den Kindern ausreichend Gelegenheiten zu bieten stolz auf ihre Leistungen und Fähigkeiten, ihre Kultur und Herkunft zu sein. Wir ermutigen die Kinder auch mal mutig zu sein.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Positive Selbstkonzepte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Selbstkonzept ist das Wissen über sich selbst. Dies heißt, seine Leistungsfähigkeit in den unterschiedlichen Lernbereichen einschätzen zu können. Ebenso bedeutet dies die Fähigkeit mit anderen Personen zurechtzukommen bzw. auch mit Gefühlen in bestimmten Situationen umgehen zu können. Auch die Einschätzung, wie „fit“ man ist und wie man aussieht gehören dazu. </w:t>
      </w:r>
    </w:p>
    <w:p>
      <w:pPr>
        <w:pStyle w:val="Default"/>
        <w:bidi w:val="0"/>
        <w:jc w:val="left"/>
        <w:rPr>
          <w:b w:val="false"/>
          <w:strike w:val="false"/>
          <w:dstrike w:val="false"/>
          <w:sz w:val="23"/>
          <w:u w:val="none"/>
        </w:rPr>
      </w:pPr>
      <w:r>
        <w:rPr>
          <w:b w:val="false"/>
          <w:strike w:val="false"/>
          <w:dstrike w:val="false"/>
          <w:sz w:val="23"/>
          <w:u w:val="none"/>
        </w:rPr>
        <w:t xml:space="preserve">Uns ist wichtig, differenzierte Rückmeldung für Leistungen zu geben; aktiv zuzuhören und die Gefühle des Kindes wahrzunehmen; seine körperliche Leistungsfähigkeit zu mobilisieren und darauf zu achten, dass das Kind gepflegt aussieht.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Motivationale Kompetenz: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Kinder wollen nicht fremdgesteuert (heteronom) sondern selbstgesteuert (autonom) handeln. Die Kinder sollen einerseits lernen die von außen an sie herangetragenen Handlungsziele zu erfüllen, andererseits wollen wir ihnen so häufig wie möglich Wahlmöglichkeiten in ihrem Handeln zugestehen, wie es ihrem Selbst entspricht. </w:t>
      </w:r>
    </w:p>
    <w:p>
      <w:pPr>
        <w:pStyle w:val="Default"/>
        <w:bidi w:val="0"/>
        <w:jc w:val="left"/>
        <w:rPr>
          <w:b w:val="false"/>
          <w:strike w:val="false"/>
          <w:dstrike w:val="false"/>
          <w:sz w:val="23"/>
          <w:u w:val="none"/>
        </w:rPr>
      </w:pPr>
      <w:r>
        <w:rPr>
          <w:b w:val="false"/>
          <w:strike w:val="false"/>
          <w:dstrike w:val="false"/>
          <w:sz w:val="23"/>
          <w:u w:val="none"/>
        </w:rPr>
        <w:t xml:space="preserve">Weiterhin konfrontieren wir die Kinder mit Aufgaben, die ihrem Leistungsniveau entsprechen oder geringfügig darüber liegen, um ihr Kompetenzerleben zu steigern.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Kognitive Kompetenz: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sz w:val="23"/>
          <w:u w:val="none"/>
        </w:rPr>
        <w:t xml:space="preserve">Eine differenzierte Wahrnehmung durch Sehen, Hören, Tasten, Schmecken und Riechen ist grundlegend für Erkennens-, Gedächtnis- und Denkprozesse. Wir tragen auf vielfältige Weise dazu bei, dass sich diese Fähigkeiten entwickeln. Ein weiterer Punkt ist die Förderung der Denkfähigkeit: Bei Kindern unter sechs Jahren befindet sich das Denken in der voroperatorischen, anschaulichen Phase. „Das Kind kann sich Nicht-Wirkliches zwar schon vorstellen, hängt aber an den Sinneseindrücken fest.“ </w:t>
      </w:r>
    </w:p>
    <w:p>
      <w:pPr>
        <w:pStyle w:val="Default"/>
        <w:bidi w:val="0"/>
        <w:jc w:val="left"/>
        <w:rPr>
          <w:strike w:val="false"/>
          <w:dstrike w:val="false"/>
          <w:sz w:val="23"/>
          <w:u w:val="none"/>
        </w:rPr>
      </w:pPr>
      <w:r>
        <w:rPr>
          <w:color w:val="000000"/>
          <w:sz w:val="23"/>
        </w:rPr>
        <w:t xml:space="preserve">Wir unterstützen die Begriffsbildung - die Bildung abstrakter Begriffe, indem wir Konzepte anhand konkreter Ereignisse, z. B: im Rahmen von Experimenten oder in Dialogen präsentieren und klären. Die Schulung des Gedächtnisses ist ein weiterer wichtiger Punkt im Bereich der kognitiven Kompetenzen. Wir bieten vielfältige Gelegenheiten das Gedächtnis zu schulen und sich altersgemäße Kenntnisse anzueignen. Ebenso sollen die Kinder in ihrer Problemlösefähigkeit gefördert werden. Dazu geben wir den Kindern die Möglichkeit Probleme unterschiedlichster Art zu erkennen und an zu gehen, z. B. soziale Konflikte, Denkaufgaben, Fragestellungen im Rahmen von Experimenten, Situationen im Straßenverkehr. Fantasie und Kreativität zeigen sich durch originellen Ausdruck im motorischen, sprachlichen, musikalischen und gestalterischen Bereich. Wir unterstützen die Kinder in diesen schöpferischen Tätigkeiten.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strike w:val="false"/>
          <w:dstrike w:val="false"/>
          <w:color w:val="000000"/>
          <w:sz w:val="23"/>
          <w:u w:val="none"/>
        </w:rPr>
        <w:t xml:space="preserve">- </w:t>
      </w:r>
      <w:r>
        <w:rPr>
          <w:b/>
          <w:strike w:val="false"/>
          <w:dstrike w:val="false"/>
          <w:color w:val="000000"/>
          <w:sz w:val="23"/>
          <w:u w:val="none"/>
        </w:rPr>
        <w:t xml:space="preserve">Physische Kompetenzen: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Die Kinder erhalten genügend Gelegenheit ihre Grob- und Feinmotorik zu üben. Sie dürfen ihren Bewegungsdrang ausleben, erfahren körperliche Ertüchtigung, erlernen Körperbeherrschung. Die Kinder lernen, dass es wichtig und notwendig ist, sich für bestimmte Aufgaben körperlich und geistig anzustrengen. Ferner entwickeln sie das Vertrauen in die eigenen Kräfte. Sie lernen ihre Stärken und Schwächen und auch die Einschränkungen durch eine Behinderung zu erkennen.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2.2.2.2. Kompetenzen im sozialen Kontext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strike w:val="false"/>
          <w:dstrike w:val="false"/>
          <w:color w:val="000000"/>
          <w:sz w:val="23"/>
          <w:u w:val="none"/>
        </w:rPr>
        <w:t xml:space="preserve">Soziale Kompetenzen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Dies sind Beziehung, die von gegenseitigem Respekt gekennzeichnet sind und daraus sich folgende Fähigkeiten entwickeln können: Empathie, Kooperationsfähigkeit, Kommunikationsfähigkeit und Umgang mit Konflikten.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strike w:val="false"/>
          <w:dstrike w:val="false"/>
          <w:color w:val="000000"/>
          <w:sz w:val="23"/>
          <w:u w:val="none"/>
        </w:rPr>
        <w:t xml:space="preserve">Entwicklung einer Werte- und Orientierungskompetenz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Wichtig im sozialen Kontext ist auch die Entwicklung einer Werte- und Orientierungskompetenz. Ein Grundbedürfnis der Kinder ist die soziale Zugehörigkeit zu einer Gruppe. Das Kind übernimmt die Werte der Bezugsgruppe und macht diese Werte zu seinen eigenen. Uns ist wichtig, den Kindern christliche und verfassungskonforme Werte vorzuleben. Weiterhin lernen die Kinder ethische Fragen zu erkennen, zu reflektieren und dazu Stellung zu beziehen, z.B. durch Geschichten und Gespräche im Kontext miteinander. Eine gewisse Unvoreingenommenheit anderen Personen und anderen Kulturkreisen gegenüber wertschätzend und offen aufzutreten, ist ein wichtiger Punkt. Aber auch sich zu der eigenen Kultur zugehörig zu fühlen. </w:t>
      </w:r>
    </w:p>
    <w:p>
      <w:pPr>
        <w:pStyle w:val="Default"/>
        <w:bidi w:val="0"/>
        <w:jc w:val="left"/>
        <w:rPr>
          <w:b w:val="false"/>
          <w:strike w:val="false"/>
          <w:dstrike w:val="false"/>
          <w:sz w:val="22"/>
          <w:u w:val="none"/>
        </w:rPr>
      </w:pPr>
      <w:r>
        <w:rPr>
          <w:b w:val="false"/>
          <w:strike w:val="false"/>
          <w:dstrike w:val="false"/>
          <w:color w:val="000000"/>
          <w:sz w:val="23"/>
          <w:u w:val="none"/>
        </w:rPr>
        <w:t xml:space="preserve">Eine gewisse Sensibilität für und Achtung von Andersartigkeit und Anderssein aufzubauen ist Ziel einer sozialen Erziehung. „Jedes Kind ist ein einzigartiges Individuum“ (Bayerischer Bildungs- und Erziehungsplan, BEP Seite 63). Wir nehmen die Kinder in ihren Stärken und Schwächen an. Ebenso wichtig ist es, zu lernen in der Gruppe zusammenzuhalten und sich füreinander einzusetzen, solidarisch miteinander sein – </w:t>
      </w:r>
      <w:r>
        <w:rPr>
          <w:b/>
          <w:strike w:val="false"/>
          <w:dstrike w:val="false"/>
          <w:color w:val="000000"/>
          <w:sz w:val="23"/>
          <w:u w:val="none"/>
        </w:rPr>
        <w:t xml:space="preserve">„Wir sind Wir“! </w:t>
      </w:r>
      <w:r>
        <w:rPr>
          <w:b w:val="false"/>
          <w:strike w:val="false"/>
          <w:dstrike w:val="false"/>
          <w:color w:val="000000"/>
          <w:sz w:val="22"/>
          <w:u w:val="none"/>
        </w:rPr>
        <w:t xml:space="preserve">14 </w:t>
      </w:r>
    </w:p>
    <w:p>
      <w:pPr>
        <w:pStyle w:val="Default"/>
        <w:bidi w:val="0"/>
        <w:spacing w:before="0" w:after="0"/>
        <w:ind w:hanging="0" w:left="0"/>
        <w:jc w:val="left"/>
        <w:rPr>
          <w:b w:val="false"/>
          <w:sz w:val="23"/>
        </w:rPr>
      </w:pPr>
      <w:r>
        <w:rPr>
          <w:b w:val="false"/>
          <w:sz w:val="23"/>
        </w:rPr>
      </w:r>
    </w:p>
    <w:p>
      <w:pPr>
        <w:pStyle w:val="Default"/>
        <w:bidi w:val="0"/>
        <w:spacing w:before="0" w:after="0"/>
        <w:ind w:hanging="0" w:left="0"/>
        <w:jc w:val="left"/>
        <w:rPr>
          <w:b w:val="false"/>
          <w:sz w:val="23"/>
        </w:rPr>
      </w:pPr>
      <w:r>
        <w:rPr>
          <w:rFonts w:ascii="Arial" w:hAnsi="Arial"/>
          <w:color w:val="000000"/>
          <w:sz w:val="23"/>
        </w:rPr>
        <w:t xml:space="preserve">- </w:t>
      </w:r>
      <w:r>
        <w:rPr>
          <w:b/>
          <w:color w:val="000000"/>
          <w:sz w:val="23"/>
        </w:rPr>
        <w:t xml:space="preserve">Fähigkeit und Bereitschaft zur Verantwortungsbereitschaft: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Die Kinder lernen Verantwortung für das eigene Handeln zu übernehmen, dass sie selbst für ihr Verhalten und Erleben verantwortlich sind und dass sie ihr Verhalten anderen gegenüber kontrollieren können. Ebenso lernen sie die Verantwortung anderen Menschen gegenüber wahrzunehmen. Die Kinder sollen lernen, Schwächere, Unterdrückte und Benachteiligte wahrzunehmen und sich für diese einzusetzen. Verantwortung für Umwelt und Natur zu übernehmen ist heutzutage ein wichtiger Aspekt. Deshalb ist es uns wichtig, bei den Kindern eine Sensibilität für alle Lebewesen und die natürlichen Lebensgrundlagen zu entwickeln. Dies stellt einen ersten Beitrag zu aktivem Umweltschutz dar. Die Kinder erkennen, dass sie nicht hilflos umweltbedingten Gegebenheiten ausgesetzt sind, sondern sich aktiv am schonenden Umgang beteiligen können.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color w:val="000000"/>
          <w:sz w:val="23"/>
          <w:u w:val="none"/>
        </w:rPr>
        <w:t xml:space="preserve">- </w:t>
      </w:r>
      <w:r>
        <w:rPr>
          <w:b/>
          <w:strike w:val="false"/>
          <w:dstrike w:val="false"/>
          <w:color w:val="000000"/>
          <w:sz w:val="23"/>
          <w:u w:val="none"/>
        </w:rPr>
        <w:t xml:space="preserve">Fähigkeit und Bereitschaft zur demokratischen Teilhabe: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Durch Gespräche und durch Abstimmung werden im täglichen Leben Entscheidungen getroffen oder Regeln gefunden und den Kindern somit vorgelebt und erklärt, dass dies nicht durch Gewalt und Machtausübung erreicht werden kann.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2.2.2.3. Lernmethodische Kompetenz – Lernen lernen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Lernmethodische Kompetenz baut auf vielen der bisher genannten Basiskompetenzen auf und verknüpft diese zu Kompetenzbereichen. </w:t>
      </w:r>
    </w:p>
    <w:p>
      <w:pPr>
        <w:pStyle w:val="Default"/>
        <w:bidi w:val="0"/>
        <w:jc w:val="left"/>
        <w:rPr>
          <w:b w:val="false"/>
          <w:strike w:val="false"/>
          <w:dstrike w:val="false"/>
          <w:sz w:val="23"/>
          <w:u w:val="none"/>
        </w:rPr>
      </w:pPr>
      <w:r>
        <w:rPr>
          <w:b w:val="false"/>
          <w:strike w:val="false"/>
          <w:dstrike w:val="false"/>
          <w:color w:val="000000"/>
          <w:sz w:val="23"/>
          <w:u w:val="none"/>
        </w:rPr>
        <w:t xml:space="preserve">Der Wissenserwerb beinhaltet, neues Wissen bewusst, selbst gesteuert und reflektiert zu erwerben. Daraus ergibt sich, erworbenes Wissen anzuwenden und zu übertragen. Weiterhin sollen die eigenen Lernprozesse wahrgenommen, gesteuert und reguliert werden (meta-kognitive Kompetenz) </w:t>
      </w:r>
    </w:p>
    <w:p>
      <w:pPr>
        <w:pStyle w:val="Default"/>
        <w:bidi w:val="0"/>
        <w:jc w:val="left"/>
        <w:rPr>
          <w:b w:val="false"/>
          <w:strike w:val="false"/>
          <w:dstrike w:val="false"/>
          <w:sz w:val="23"/>
          <w:u w:val="none"/>
        </w:rPr>
      </w:pPr>
      <w:r>
        <w:rPr>
          <w:b w:val="false"/>
          <w:strike w:val="false"/>
          <w:dstrike w:val="false"/>
          <w:color w:val="000000"/>
          <w:sz w:val="23"/>
          <w:u w:val="none"/>
        </w:rPr>
        <w:t xml:space="preserve">Um den verschiedenen Lerntypen der Kinder gerecht zu werden, sind wir bemüht, den Kindern möglichst viele Methoden und Möglichkeiten des Lernens anzubieten.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2.2.2.4. Kompetenter Umgang mit Veränderungen und Belastungen - Resilienz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Resilienz (Widerstandsfähigkeit) ist die Grundlage für eine positive Entwicklung, Gesundheit und Wohlbefinden und notwendig für einen kompetenten Umgang mit individuellen, familiären und gesellschaftlichen Veränderungen und Belastungen. (Bayerischer Bildungs- und Erziehungsplan, BEP Seite 81) </w:t>
      </w:r>
    </w:p>
    <w:p>
      <w:pPr>
        <w:pStyle w:val="Default"/>
        <w:bidi w:val="0"/>
        <w:jc w:val="left"/>
        <w:rPr>
          <w:b w:val="false"/>
          <w:strike w:val="false"/>
          <w:dstrike w:val="false"/>
          <w:sz w:val="23"/>
          <w:u w:val="none"/>
        </w:rPr>
      </w:pPr>
      <w:r>
        <w:rPr>
          <w:b w:val="false"/>
          <w:strike w:val="false"/>
          <w:dstrike w:val="false"/>
          <w:color w:val="000000"/>
          <w:sz w:val="23"/>
          <w:u w:val="none"/>
        </w:rPr>
        <w:t xml:space="preserve">Resiliente Kinder zeichnen sich durch folgende personale Ressourcen aus: Personale Kompetenz, Kompetenz im sozialen Kontext, Lernmethodische Kompetenz (siehe oben). Resilienz wird im Entwicklungsverlauf erworben und kann über Zeit und Situationen hinweg variieren und sich verändern, je nachdem, welche Veränderungen und Belastungen das Kind zu bewältigen hat und wie ihm deren Bewältigung gelingt. Kinder sind fähig und kompetent, ihre Entwicklungsaufgaben auch unter erhöhten Anforderungen mitzugestalten und aktiv zu lösen, sie verfügen über erstaunliche Widerstands- und Selbsthilfekräfte. Die Frage, was Kinder in diesem Sinne stärkt, richtet den Blick auf die vorhandenen Stärken ohne dabei Risiken und Probleme zu ignorieren und zu unterschätzen. </w:t>
      </w:r>
    </w:p>
    <w:p>
      <w:pPr>
        <w:pStyle w:val="Default"/>
        <w:bidi w:val="0"/>
        <w:spacing w:before="0" w:after="0"/>
        <w:ind w:hanging="0" w:left="0"/>
        <w:jc w:val="left"/>
        <w:rPr>
          <w:b w:val="false"/>
          <w:sz w:val="23"/>
        </w:rPr>
      </w:pPr>
      <w:r>
        <w:rPr>
          <w:b/>
          <w:strike w:val="false"/>
          <w:dstrike w:val="false"/>
          <w:color w:val="000000"/>
          <w:sz w:val="23"/>
          <w:u w:val="none"/>
        </w:rPr>
        <w:t xml:space="preserve">Wir wollen miteinander statt gegeneinander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2.2.3. Inklusion - Umgang mit individuellen Unterschieden und soziokultureller Vielfalt </w:t>
      </w:r>
    </w:p>
    <w:p>
      <w:pPr>
        <w:pStyle w:val="Default"/>
        <w:bidi w:val="0"/>
        <w:jc w:val="left"/>
        <w:rPr>
          <w:b w:val="false"/>
          <w:strike w:val="false"/>
          <w:dstrike w:val="false"/>
          <w:sz w:val="23"/>
          <w:u w:val="none"/>
        </w:rPr>
      </w:pPr>
      <w:r>
        <w:rPr>
          <w:b w:val="false"/>
          <w:sz w:val="23"/>
        </w:rPr>
        <w:t xml:space="preserve">Inklusion ist ein Menschenrecht und in der UN-Rechtskonvention verankert. Sie umfasst das Recht auf Bildung und Partizipation (Teilhabe). </w:t>
      </w:r>
    </w:p>
    <w:p>
      <w:pPr>
        <w:pStyle w:val="Default"/>
        <w:bidi w:val="0"/>
        <w:jc w:val="left"/>
        <w:rPr>
          <w:b w:val="false"/>
          <w:strike w:val="false"/>
          <w:dstrike w:val="false"/>
          <w:sz w:val="23"/>
          <w:u w:val="none"/>
        </w:rPr>
      </w:pPr>
      <w:r>
        <w:rPr>
          <w:b w:val="false"/>
          <w:strike w:val="false"/>
          <w:dstrike w:val="false"/>
          <w:sz w:val="23"/>
          <w:u w:val="none"/>
        </w:rPr>
        <w:t>„</w:t>
      </w:r>
      <w:r>
        <w:rPr>
          <w:b w:val="false"/>
          <w:strike w:val="false"/>
          <w:dstrike w:val="false"/>
          <w:sz w:val="23"/>
          <w:u w:val="none"/>
        </w:rPr>
        <w:t xml:space="preserve">Bei Inklusion geht es darum, alle Barrieren für Spiel, Lernen und Partizipation für alle Kinder auf ein Minimum zu reduzieren. „Jedes Kind soll um seiner selbst willen wahrgenommen, akzeptiert und wertgeschätzt werden. Es soll mitsprechen können, an dem, was es tut!“ Inklusion nimmt dabei sowohl die Unterschiede, als auch die Gemeinsamkeiten aller Kinder in den Blick. Es ist die konsequente Fortführung von Integration.“ (Def. Von Tony Booth, Professor für inklusive und internationale Bildung/ Uni Canterbury GB). Inklusion umfasst folgende Bereiche: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Kinder verschiedenen Alters, Mädchen und Jungen – geschlechtsspezifische Erziehung (Gender-Aspekt),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Kinder mit verschiedenen kulturellen Hintergründen – interkulturelle Erziehung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Kinder mit erhöhtem Entwicklungsrisiko und (drohender) Behinderung.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i w:val="false"/>
          <w:i w:val="false"/>
          <w:strike w:val="false"/>
          <w:dstrike w:val="false"/>
          <w:sz w:val="22"/>
          <w:u w:val="none"/>
        </w:rPr>
      </w:pPr>
      <w:r>
        <w:rPr>
          <w:b w:val="false"/>
          <w:strike w:val="false"/>
          <w:dstrike w:val="false"/>
          <w:sz w:val="23"/>
          <w:u w:val="none"/>
        </w:rPr>
        <w:t xml:space="preserve">Ziel unserer inklusiven Pädagogik ist es, dass sich jedes Kind in unserer barrierefreien Kindertagesstätte willkommen fühlt. Alle Kinder werden gleich wertgeschätzt, weil jedes für uns gleich wichtig ist. Bei der Planung von Aktivitäten wird an alle Kinder gedacht. Die Kinder können oftmals selbst entscheiden, welche Angebote sie gut finden und sich dementsprechend einbringen. Sie bringen sich selbst aktiv in ihr Spielen und Lernen ein – Partizipation. Ebenso werden die Unterschiede zwischen den Kindern als Ressource genutzt. Alle Beteiligten begegnen sich mit Respekt.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bCs/>
          <w:i w:val="false"/>
          <w:strike w:val="false"/>
          <w:dstrike w:val="false"/>
          <w:color w:val="000000"/>
          <w:sz w:val="22"/>
          <w:u w:val="none"/>
        </w:rPr>
        <w:t xml:space="preserve">2.3 Unsere pädagogische Haltung, Rolle und Ausrichtung </w:t>
      </w:r>
    </w:p>
    <w:p>
      <w:pPr>
        <w:pStyle w:val="Default"/>
        <w:bidi w:val="0"/>
        <w:jc w:val="left"/>
        <w:rPr>
          <w:b/>
          <w:sz w:val="23"/>
        </w:rPr>
      </w:pPr>
      <w:r>
        <w:rPr>
          <w:b/>
          <w:sz w:val="23"/>
        </w:rPr>
      </w:r>
    </w:p>
    <w:p>
      <w:pPr>
        <w:pStyle w:val="Default"/>
        <w:bidi w:val="0"/>
        <w:jc w:val="left"/>
        <w:rPr>
          <w:b w:val="false"/>
          <w:strike w:val="false"/>
          <w:dstrike w:val="false"/>
          <w:sz w:val="23"/>
          <w:u w:val="none"/>
        </w:rPr>
      </w:pPr>
      <w:r>
        <w:rPr>
          <w:b w:val="false"/>
          <w:sz w:val="23"/>
        </w:rPr>
        <w:t xml:space="preserve">Grundpfeiler unserer pädagogischen Arbeit sind Akzeptanz (Wertschätzung), Empathie (Einfühlungsvermögen) und Kongruenz (Echtheit – Authentizität) </w:t>
      </w:r>
    </w:p>
    <w:p>
      <w:pPr>
        <w:pStyle w:val="Default"/>
        <w:bidi w:val="0"/>
        <w:jc w:val="left"/>
        <w:rPr>
          <w:b w:val="false"/>
          <w:strike w:val="false"/>
          <w:dstrike w:val="false"/>
          <w:sz w:val="23"/>
          <w:u w:val="none"/>
        </w:rPr>
      </w:pPr>
      <w:r>
        <w:rPr>
          <w:b w:val="false"/>
          <w:strike w:val="false"/>
          <w:dstrike w:val="false"/>
          <w:sz w:val="23"/>
          <w:u w:val="none"/>
        </w:rPr>
        <w:t xml:space="preserve">Verschiedene Erzieherpersönlichkeiten ergeben eine Vielfalt an Ideen, unterschiedlichen Begabungen und Fähigkeiten. Diese werden in Teambesprechungen, gemeinsamen Planungen und im Arbeitsalltag integriert. </w:t>
      </w:r>
    </w:p>
    <w:p>
      <w:pPr>
        <w:pStyle w:val="Default"/>
        <w:bidi w:val="0"/>
        <w:jc w:val="left"/>
        <w:rPr>
          <w:b w:val="false"/>
          <w:strike w:val="false"/>
          <w:dstrike w:val="false"/>
          <w:sz w:val="23"/>
          <w:u w:val="none"/>
        </w:rPr>
      </w:pPr>
      <w:r>
        <w:rPr>
          <w:b w:val="false"/>
          <w:strike w:val="false"/>
          <w:dstrike w:val="false"/>
          <w:sz w:val="23"/>
          <w:u w:val="none"/>
        </w:rPr>
        <w:t xml:space="preserve">Das Arbeiten in altersgemischten Gruppen setzt ein gutes pädagogisches und auch Allgemeinwissen voraus. Die Mitarbeiterinnen sind bestrebt, sich stets auf neue Situationen einzustellen und durch Fortbildungen auf den aktuellen Stand der pädagogischen Wissenschaft zu bringen. </w:t>
      </w:r>
    </w:p>
    <w:p>
      <w:pPr>
        <w:pStyle w:val="Default"/>
        <w:bidi w:val="0"/>
        <w:jc w:val="left"/>
        <w:rPr>
          <w:b w:val="false"/>
          <w:strike w:val="false"/>
          <w:dstrike w:val="false"/>
          <w:sz w:val="23"/>
          <w:u w:val="none"/>
        </w:rPr>
      </w:pPr>
      <w:r>
        <w:rPr>
          <w:b w:val="false"/>
          <w:strike w:val="false"/>
          <w:dstrike w:val="false"/>
          <w:sz w:val="23"/>
          <w:u w:val="none"/>
        </w:rPr>
        <w:t xml:space="preserve">Durch Lernbereitschaft, Eigenmotivation und Verantwortlichkeit für das Ganze schafft das pädagogische Personal vielfältige Lernanreize, um die Stärken der Kinder hervorzuheben. </w:t>
      </w:r>
    </w:p>
    <w:p>
      <w:pPr>
        <w:pStyle w:val="Default"/>
        <w:bidi w:val="0"/>
        <w:jc w:val="left"/>
        <w:rPr>
          <w:b w:val="false"/>
          <w:strike w:val="false"/>
          <w:dstrike w:val="false"/>
          <w:sz w:val="23"/>
          <w:u w:val="none"/>
        </w:rPr>
      </w:pPr>
      <w:r>
        <w:rPr>
          <w:b w:val="false"/>
          <w:strike w:val="false"/>
          <w:dstrike w:val="false"/>
          <w:sz w:val="23"/>
          <w:u w:val="none"/>
        </w:rPr>
        <w:t xml:space="preserve">Die Arbeit mit den Kindern erfolgt nicht nur situationsorientiert, sondern unterliegt auch einer geplanten und zielgerichteten Vor- und Nachbereitung. Durch Beobachtung und sensible Unterstützung werden die Kinder in ihrem Lebensraum gefordert, gebildet und in ihrer Art angenommen. Die Arbeit der Erzieherinnen erfolgt offen und transparent, um die Erziehungsziele mit den Eltern in Einklang zu bringen. </w:t>
      </w:r>
    </w:p>
    <w:p>
      <w:pPr>
        <w:pStyle w:val="Default"/>
        <w:bidi w:val="0"/>
        <w:jc w:val="left"/>
        <w:rPr>
          <w:rFonts w:ascii="Arial" w:hAnsi="Arial"/>
          <w:b w:val="false"/>
          <w:i w:val="false"/>
          <w:i w:val="false"/>
          <w:strike w:val="false"/>
          <w:dstrike w:val="false"/>
          <w:sz w:val="22"/>
          <w:u w:val="none"/>
        </w:rPr>
      </w:pPr>
      <w:r>
        <w:rPr>
          <w:b w:val="false"/>
          <w:strike w:val="false"/>
          <w:dstrike w:val="false"/>
          <w:sz w:val="23"/>
          <w:u w:val="none"/>
        </w:rPr>
        <w:t>Wir respektieren unsere verschiedenen Verantwortlichkeiten, üben konstruktive Kritik mit dem Ziel, eine harmonische Atmosphäre und ein gesundes Arbeitsklima zu schaffen</w:t>
      </w:r>
    </w:p>
    <w:p>
      <w:pPr>
        <w:pStyle w:val="Default"/>
        <w:bidi w:val="0"/>
        <w:jc w:val="left"/>
        <w:rPr>
          <w:strike w:val="false"/>
          <w:dstrike w:val="false"/>
          <w:sz w:val="23"/>
          <w:u w:val="none"/>
        </w:rPr>
      </w:pPr>
      <w:r>
        <w:rPr>
          <w:rFonts w:ascii="Arial" w:hAnsi="Arial"/>
          <w:b w:val="false"/>
          <w:i w:val="false"/>
          <w:strike w:val="false"/>
          <w:dstrike w:val="false"/>
          <w:color w:val="000000"/>
          <w:sz w:val="23"/>
          <w:u w:val="none"/>
        </w:rPr>
        <w:t xml:space="preserve">Im Team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werden gemeinsame Ziele und Schwerpunkte festgelegt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findet Information und Austausch aller Mitarbeiter statt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werden Aktionen und Feste geplant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werden organisatorische Fragen geklärt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findet die Vorbereitung der gesamten Arbeit und Elternarbeit statt </w:t>
      </w:r>
    </w:p>
    <w:p>
      <w:pPr>
        <w:pStyle w:val="Default"/>
        <w:bidi w:val="0"/>
        <w:spacing w:before="0" w:after="26"/>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reflektieren wir unsere Arbeit </w:t>
      </w:r>
    </w:p>
    <w:p>
      <w:pPr>
        <w:pStyle w:val="Default"/>
        <w:bidi w:val="0"/>
        <w:spacing w:before="0" w:after="0"/>
        <w:ind w:hanging="0" w:left="0"/>
        <w:jc w:val="left"/>
        <w:rPr>
          <w:strike w:val="false"/>
          <w:dstrike w:val="false"/>
          <w:sz w:val="23"/>
          <w:u w:val="none"/>
        </w:rPr>
      </w:pPr>
      <w:r>
        <w:rPr>
          <w:rFonts w:ascii="Arial" w:hAnsi="Arial"/>
          <w:strike w:val="false"/>
          <w:dstrike w:val="false"/>
          <w:sz w:val="23"/>
          <w:u w:val="none"/>
        </w:rPr>
        <w:t xml:space="preserve">- </w:t>
      </w:r>
      <w:r>
        <w:rPr>
          <w:strike w:val="false"/>
          <w:dstrike w:val="false"/>
          <w:sz w:val="23"/>
          <w:u w:val="none"/>
        </w:rPr>
        <w:t xml:space="preserve">werden Konfliktlösungen gesucht </w:t>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3"/>
          <w:u w:val="none"/>
        </w:rPr>
      </w:pPr>
      <w:r>
        <w:rPr>
          <w:rFonts w:ascii="Arial" w:hAnsi="Arial"/>
          <w:b/>
          <w:i w:val="false"/>
          <w:strike w:val="false"/>
          <w:dstrike w:val="false"/>
          <w:color w:val="000000"/>
          <w:sz w:val="23"/>
          <w:u w:val="none"/>
        </w:rPr>
        <w:t xml:space="preserve">3 Übergänge des Kindes im Bildungsverlauf – kooperative Gestaltung und Begleitung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rFonts w:ascii="Arial" w:hAnsi="Arial"/>
          <w:b w:val="false"/>
          <w:i w:val="false"/>
          <w:strike w:val="false"/>
          <w:dstrike w:val="false"/>
          <w:color w:val="000000"/>
          <w:sz w:val="23"/>
          <w:u w:val="none"/>
        </w:rPr>
        <w:t>F</w:t>
      </w:r>
      <w:r>
        <w:rPr>
          <w:sz w:val="23"/>
        </w:rPr>
        <w:t xml:space="preserve">ür Eltern ist der Beginn der außerfamiliären Bildung, Erziehung und Betreuung ein wichtiger und aufregender Schritt, der zum Teil von Ängsten und Unsicherheit begleitet ist. Die Sorge, dass sich die Eltern-Kind-Bindung durch den Eintritt in die Kindertagesstätte negativ verändern könnte, ist groß. Um den Eltern diese Ängste zu nehmen, ist der Aufbau einer erfolgreichen Bildungs- und Erziehungspartnerschaft wichtig, vor allem für die weitere Zusammenarbeit. Für die Kinder kann sich ein früher, aber gelingender Übergang positiv auf die Entwicklung auswirken. </w:t>
      </w:r>
    </w:p>
    <w:p>
      <w:pPr>
        <w:pStyle w:val="Default"/>
        <w:bidi w:val="0"/>
        <w:jc w:val="left"/>
        <w:rPr>
          <w:strike w:val="false"/>
          <w:dstrike w:val="false"/>
          <w:sz w:val="23"/>
          <w:u w:val="none"/>
        </w:rPr>
      </w:pPr>
      <w:r>
        <w:rPr>
          <w:strike w:val="false"/>
          <w:dstrike w:val="false"/>
          <w:sz w:val="23"/>
          <w:u w:val="none"/>
        </w:rPr>
        <w:t xml:space="preserve">Übergänge zu bewältigen, bedeutet für junge Kinder viele unterschiedliche Herausforderungen zu meistern. Dazu gehören: </w:t>
      </w:r>
    </w:p>
    <w:p>
      <w:pPr>
        <w:pStyle w:val="Default"/>
        <w:bidi w:val="0"/>
        <w:spacing w:before="0" w:after="22"/>
        <w:ind w:hanging="0" w:left="0"/>
        <w:jc w:val="left"/>
        <w:rPr>
          <w:strike w:val="false"/>
          <w:dstrike w:val="false"/>
          <w:sz w:val="23"/>
          <w:u w:val="none"/>
        </w:rPr>
      </w:pPr>
      <w:r>
        <w:rPr>
          <w:strike w:val="false"/>
          <w:dstrike w:val="false"/>
          <w:sz w:val="23"/>
          <w:u w:val="none"/>
        </w:rPr>
        <w:t xml:space="preserve">- Sicherheit zu bekommen, dass sich die Beziehung zu den Eltern nicht verändert und die Eltern immer wieder kommen. </w:t>
      </w:r>
    </w:p>
    <w:p>
      <w:pPr>
        <w:pStyle w:val="Default"/>
        <w:bidi w:val="0"/>
        <w:spacing w:before="0" w:after="22"/>
        <w:ind w:hanging="0" w:left="0"/>
        <w:jc w:val="left"/>
        <w:rPr>
          <w:strike w:val="false"/>
          <w:dstrike w:val="false"/>
          <w:sz w:val="23"/>
          <w:u w:val="none"/>
        </w:rPr>
      </w:pPr>
      <w:r>
        <w:rPr>
          <w:strike w:val="false"/>
          <w:dstrike w:val="false"/>
          <w:sz w:val="23"/>
          <w:u w:val="none"/>
        </w:rPr>
        <w:t xml:space="preserve">- Neue und tragfähige Beziehungen zu den pädagogischen Fachkräften aufzubauen. </w:t>
      </w:r>
    </w:p>
    <w:p>
      <w:pPr>
        <w:pStyle w:val="Default"/>
        <w:bidi w:val="0"/>
        <w:spacing w:before="0" w:after="22"/>
        <w:ind w:hanging="0" w:left="0"/>
        <w:jc w:val="left"/>
        <w:rPr>
          <w:strike w:val="false"/>
          <w:dstrike w:val="false"/>
          <w:sz w:val="23"/>
          <w:u w:val="none"/>
        </w:rPr>
      </w:pPr>
      <w:r>
        <w:rPr>
          <w:strike w:val="false"/>
          <w:dstrike w:val="false"/>
          <w:sz w:val="23"/>
          <w:u w:val="none"/>
        </w:rPr>
        <w:t xml:space="preserve">- Neue Beziehungen zu anderen Kindern aufzubauen. </w:t>
      </w:r>
    </w:p>
    <w:p>
      <w:pPr>
        <w:pStyle w:val="Default"/>
        <w:bidi w:val="0"/>
        <w:spacing w:before="0" w:after="22"/>
        <w:ind w:hanging="0" w:left="0"/>
        <w:jc w:val="left"/>
        <w:rPr>
          <w:strike w:val="false"/>
          <w:dstrike w:val="false"/>
          <w:sz w:val="23"/>
          <w:u w:val="none"/>
        </w:rPr>
      </w:pPr>
      <w:r>
        <w:rPr>
          <w:strike w:val="false"/>
          <w:dstrike w:val="false"/>
          <w:sz w:val="23"/>
          <w:u w:val="none"/>
        </w:rPr>
        <w:t xml:space="preserve">- Starke Emotionen (z. B. Trennungsschmerz) zu bewältigen. </w:t>
      </w:r>
    </w:p>
    <w:p>
      <w:pPr>
        <w:pStyle w:val="Default"/>
        <w:bidi w:val="0"/>
        <w:spacing w:before="0" w:after="0"/>
        <w:ind w:hanging="0" w:left="0"/>
        <w:jc w:val="left"/>
        <w:rPr>
          <w:strike w:val="false"/>
          <w:dstrike w:val="false"/>
          <w:sz w:val="23"/>
          <w:u w:val="none"/>
        </w:rPr>
      </w:pPr>
      <w:r>
        <w:rPr>
          <w:strike w:val="false"/>
          <w:dstrike w:val="false"/>
          <w:sz w:val="23"/>
          <w:u w:val="none"/>
        </w:rPr>
        <w:t xml:space="preserve">- Sich auf neue Umgebung und Tagesablauf einzustellen.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sz w:val="23"/>
          <w:u w:val="none"/>
        </w:rPr>
        <w:t xml:space="preserve">Jedoch auch für die Familie (Eltern und Geschwister) bedeutet die Aufnahme in die Kindertageseinrichtung eine große Herausforderung. Für die Eltern bedeutet dies: </w:t>
      </w:r>
    </w:p>
    <w:p>
      <w:pPr>
        <w:pStyle w:val="Default"/>
        <w:bidi w:val="0"/>
        <w:spacing w:before="0" w:after="21"/>
        <w:ind w:hanging="0" w:left="0"/>
        <w:jc w:val="left"/>
        <w:rPr>
          <w:strike w:val="false"/>
          <w:dstrike w:val="false"/>
          <w:sz w:val="23"/>
          <w:u w:val="none"/>
        </w:rPr>
      </w:pPr>
      <w:r>
        <w:rPr>
          <w:strike w:val="false"/>
          <w:dstrike w:val="false"/>
          <w:sz w:val="23"/>
          <w:u w:val="none"/>
        </w:rPr>
        <w:t xml:space="preserve">- Sich erstmals längere Zeit von ihrem Kind zu trennen. </w:t>
      </w:r>
    </w:p>
    <w:p>
      <w:pPr>
        <w:pStyle w:val="Default"/>
        <w:bidi w:val="0"/>
        <w:spacing w:before="0" w:after="21"/>
        <w:ind w:hanging="0" w:left="0"/>
        <w:jc w:val="left"/>
        <w:rPr>
          <w:strike w:val="false"/>
          <w:dstrike w:val="false"/>
          <w:sz w:val="23"/>
          <w:u w:val="none"/>
        </w:rPr>
      </w:pPr>
      <w:r>
        <w:rPr>
          <w:strike w:val="false"/>
          <w:dstrike w:val="false"/>
          <w:sz w:val="23"/>
          <w:u w:val="none"/>
        </w:rPr>
        <w:t xml:space="preserve">- Eine vertrauensvolle Partnerschaft zu den Fachkräften aufzubauen. </w:t>
      </w:r>
    </w:p>
    <w:p>
      <w:pPr>
        <w:pStyle w:val="Default"/>
        <w:bidi w:val="0"/>
        <w:spacing w:before="0" w:after="21"/>
        <w:ind w:hanging="0" w:left="0"/>
        <w:jc w:val="left"/>
        <w:rPr>
          <w:strike w:val="false"/>
          <w:dstrike w:val="false"/>
          <w:sz w:val="23"/>
          <w:u w:val="none"/>
        </w:rPr>
      </w:pPr>
      <w:r>
        <w:rPr>
          <w:strike w:val="false"/>
          <w:dstrike w:val="false"/>
          <w:sz w:val="23"/>
          <w:u w:val="none"/>
        </w:rPr>
        <w:t xml:space="preserve">- Dadurch entwickelt sich die Beziehung zum eigenen Kind weiter. </w:t>
      </w:r>
    </w:p>
    <w:p>
      <w:pPr>
        <w:pStyle w:val="Default"/>
        <w:bidi w:val="0"/>
        <w:spacing w:before="0" w:after="21"/>
        <w:ind w:hanging="0" w:left="0"/>
        <w:jc w:val="left"/>
        <w:rPr>
          <w:strike w:val="false"/>
          <w:dstrike w:val="false"/>
          <w:sz w:val="23"/>
          <w:u w:val="none"/>
        </w:rPr>
      </w:pPr>
      <w:r>
        <w:rPr>
          <w:strike w:val="false"/>
          <w:dstrike w:val="false"/>
          <w:sz w:val="23"/>
          <w:u w:val="none"/>
        </w:rPr>
        <w:t xml:space="preserve">- Ein positives Selbstbild als Eltern eines Kindes in der Kita zu entwickeln. </w:t>
      </w:r>
    </w:p>
    <w:p>
      <w:pPr>
        <w:pStyle w:val="Default"/>
        <w:bidi w:val="0"/>
        <w:spacing w:before="0" w:after="0"/>
        <w:ind w:hanging="0" w:left="0"/>
        <w:jc w:val="left"/>
        <w:rPr>
          <w:strike w:val="false"/>
          <w:dstrike w:val="false"/>
          <w:sz w:val="23"/>
          <w:u w:val="none"/>
        </w:rPr>
      </w:pPr>
      <w:r>
        <w:rPr>
          <w:strike w:val="false"/>
          <w:dstrike w:val="false"/>
          <w:sz w:val="23"/>
          <w:u w:val="none"/>
        </w:rPr>
        <w:t xml:space="preserve">- Den eigenen Übergang, z. B. zurück in den Beruf zu bewältigen.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sz w:val="23"/>
          <w:u w:val="none"/>
        </w:rPr>
        <w:t xml:space="preserve">Für die Fachkräfte in der Einrichtung bedeutet dies: </w:t>
      </w:r>
    </w:p>
    <w:p>
      <w:pPr>
        <w:pStyle w:val="Default"/>
        <w:bidi w:val="0"/>
        <w:spacing w:before="0" w:after="26"/>
        <w:ind w:hanging="0" w:left="0"/>
        <w:jc w:val="left"/>
        <w:rPr>
          <w:strike w:val="false"/>
          <w:dstrike w:val="false"/>
          <w:sz w:val="23"/>
          <w:u w:val="none"/>
        </w:rPr>
      </w:pPr>
      <w:r>
        <w:rPr>
          <w:strike w:val="false"/>
          <w:dstrike w:val="false"/>
          <w:sz w:val="23"/>
          <w:u w:val="none"/>
        </w:rPr>
        <w:t xml:space="preserve">- Aufbau einer vertrauensvollen Partnerschaft mit den Eltern. </w:t>
      </w:r>
    </w:p>
    <w:p>
      <w:pPr>
        <w:pStyle w:val="Default"/>
        <w:bidi w:val="0"/>
        <w:spacing w:before="0" w:after="26"/>
        <w:ind w:hanging="0" w:left="0"/>
        <w:jc w:val="left"/>
        <w:rPr>
          <w:strike w:val="false"/>
          <w:dstrike w:val="false"/>
          <w:sz w:val="23"/>
          <w:u w:val="none"/>
        </w:rPr>
      </w:pPr>
      <w:r>
        <w:rPr>
          <w:strike w:val="false"/>
          <w:dstrike w:val="false"/>
          <w:sz w:val="23"/>
          <w:u w:val="none"/>
        </w:rPr>
        <w:t xml:space="preserve">- Eine tragfähige Beziehung zum Kind aufzubauen. </w:t>
      </w:r>
    </w:p>
    <w:p>
      <w:pPr>
        <w:pStyle w:val="Default"/>
        <w:bidi w:val="0"/>
        <w:spacing w:before="0" w:after="0"/>
        <w:ind w:hanging="0" w:left="0"/>
        <w:jc w:val="left"/>
        <w:rPr>
          <w:strike w:val="false"/>
          <w:dstrike w:val="false"/>
          <w:sz w:val="23"/>
          <w:u w:val="none"/>
        </w:rPr>
      </w:pPr>
      <w:r>
        <w:rPr>
          <w:strike w:val="false"/>
          <w:dstrike w:val="false"/>
          <w:sz w:val="23"/>
          <w:u w:val="none"/>
        </w:rPr>
        <w:t xml:space="preserve">- Den gesamten Übergangsprozess intensiv zu beobachten, zu dokumentieren und im Team und mit den Eltern zu reflektieren. </w:t>
      </w:r>
    </w:p>
    <w:p>
      <w:pPr>
        <w:pStyle w:val="Default"/>
        <w:bidi w:val="0"/>
        <w:jc w:val="left"/>
        <w:rPr>
          <w:strike w:val="false"/>
          <w:dstrike w:val="false"/>
          <w:sz w:val="23"/>
          <w:u w:val="none"/>
        </w:rPr>
      </w:pPr>
      <w:r>
        <w:rPr>
          <w:strike w:val="false"/>
          <w:dstrike w:val="false"/>
          <w:sz w:val="23"/>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FF0000"/>
          <w:sz w:val="22"/>
          <w:u w:val="none"/>
        </w:rPr>
        <w:t xml:space="preserve">3.1 Der Übergang in unsere Einrichtung – Eingewöhnung und Beziehungsaufbau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rFonts w:ascii="Arial" w:hAnsi="Arial"/>
          <w:b w:val="false"/>
          <w:i w:val="false"/>
          <w:strike w:val="false"/>
          <w:dstrike w:val="false"/>
          <w:color w:val="FF0000"/>
          <w:sz w:val="23"/>
          <w:u w:val="none"/>
        </w:rPr>
        <w:t>Die Eingew</w:t>
      </w:r>
      <w:r>
        <w:rPr>
          <w:color w:val="FF0000"/>
          <w:sz w:val="23"/>
        </w:rPr>
        <w:t xml:space="preserve">öhnung in Krippe oder Kindergarten ist ein Prozess, der geplant und sensibel ablaufen sollte, damit das Kind sich in der neuen Umgebung wohl fühlen kann und neben Mutter und Vater auch die Fachkraft als neue Bezugsperson akzeptiert. </w:t>
      </w:r>
    </w:p>
    <w:p>
      <w:pPr>
        <w:pStyle w:val="Default"/>
        <w:bidi w:val="0"/>
        <w:jc w:val="left"/>
        <w:rPr>
          <w:strike w:val="false"/>
          <w:dstrike w:val="false"/>
          <w:sz w:val="23"/>
          <w:u w:val="none"/>
        </w:rPr>
      </w:pPr>
      <w:r>
        <w:rPr>
          <w:strike w:val="false"/>
          <w:dstrike w:val="false"/>
          <w:color w:val="FF0000"/>
          <w:sz w:val="23"/>
          <w:u w:val="none"/>
        </w:rPr>
        <w:t xml:space="preserve">Damit es einen guten Übergang in unsere Einrichtung gibt, ist gegenseitige Akzeptanz und Wertschätzung nötig, um eine gute Beziehung aufzubauen. Am Anfang ist es wichtig, einiges über das Lebensumfeld, die Gewohnheiten und das Temperament des Kindes zu erfahren. Im Weiteren wird es darum gehen, wie die Familie den Übergang bewältigt. Ebenso wichtig ist es, gemeinsam mit den Eltern zu reflektieren, wann die Eingewöhnungsphase abgeschlossen ist. Gerade bei Kindern im Krippenalter ist ein gegenseitiger Austausch über die Lern- und Entwicklungsprozesse wichtig (siehe auch Elternarbeit, Konzeption, Öffentlichkeitsarbeit). </w:t>
      </w:r>
    </w:p>
    <w:p>
      <w:pPr>
        <w:pStyle w:val="Default"/>
        <w:bidi w:val="0"/>
        <w:jc w:val="left"/>
        <w:rPr>
          <w:strike w:val="false"/>
          <w:dstrike w:val="false"/>
          <w:sz w:val="23"/>
          <w:u w:val="none"/>
        </w:rPr>
      </w:pPr>
      <w:r>
        <w:rPr>
          <w:strike w:val="false"/>
          <w:dstrike w:val="false"/>
          <w:color w:val="FF0000"/>
          <w:sz w:val="23"/>
          <w:u w:val="none"/>
        </w:rPr>
        <w:t xml:space="preserve">Wir sehen in jedem Fall die Eltern als die Experten für ihr Kind. Deshalb ist uns der Austausch mit Ihnen sehr wichtig.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color w:val="008000"/>
        </w:rPr>
      </w:pPr>
      <w:r>
        <w:rPr>
          <w:b/>
          <w:strike w:val="false"/>
          <w:dstrike w:val="false"/>
          <w:color w:val="008000"/>
          <w:sz w:val="23"/>
          <w:u w:val="none"/>
        </w:rPr>
        <w:t>- Eingewöhnung - Krippe</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Die Eingewöhnungszeit gestalten</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Jedes Kind ist individuell und durchlebt bei der Eingewöhnung in die Krippe eine Reihe von Herausforderungen wie z.B. neue Räumlichkeiten und Bezugspersonen, welche dem Kind einiges an Lern- und Anpassungsleistungen abverlangen. Für viele Familien ist es das erste Mal, dass ihre Kinder fremd betreut werden. Daher ist jede Eingewöhnung individuell und bestmöglich auf die Bedürfnisse der Familien angepasst, sodass eine guter Übergang in die Krippe gelingen kann. Hierfür gibt es ganz unterschiedliche Eingewöhnungskonzepte, wobei wir uns am Berliner Eingewöhnungsmodell orientieren.</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Informationen an die Eltern</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Als erster Schritt wird ein Gespräch mit den Eltern vereinbart. Dieses dient dem gegenseitigen Kennenlernen, der Information der Eltern über die Einrichtung und den Ablauf der Eingewöhnung. Zudem ermöglicht es den ersten Austausch über das Kind und die Wünsche und ggf. Ängste der Eltern bezüglich der Eingewöhnung. </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Grundphase</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In den ersten 3-5 Tagen schaut sich die Bezugsperson gemeinsam mit ihrem Kind die Krippe an. Sie sind täglich ca. 1 Stunde da und entdecken gemeinsam die neuen Räumlichkeiten, Krippenrituale und können erste Kontakte zu den anderen Kindern, sowie zur Bezugserzieherin des Kindes knüpfen um erste Vertrautheit zu schaffen.</w:t>
      </w:r>
    </w:p>
    <w:p>
      <w:pPr>
        <w:pStyle w:val="Default"/>
        <w:bidi w:val="0"/>
        <w:jc w:val="left"/>
        <w:rPr>
          <w:b w:val="false"/>
          <w:strike w:val="false"/>
          <w:dstrike w:val="false"/>
          <w:color w:val="008000"/>
          <w:sz w:val="23"/>
          <w:u w:val="none"/>
        </w:rPr>
      </w:pPr>
      <w:r>
        <w:rPr>
          <w:b w:val="false"/>
          <w:strike w:val="false"/>
          <w:dstrike w:val="false"/>
          <w:color w:val="008000"/>
          <w:sz w:val="23"/>
          <w:u w:val="none"/>
        </w:rPr>
        <w:t>Zwischen Tag 3-6 findet die erste kurze Trennung statt, welche die Bezugsperson im Vorfeld mit der Bezugserzieherin des Kindes festlegt. Hierbei verabschiedet sich die Bezugsperson ganz bewusst von ihrem Kind und verlässt den Krippenbereich. Die erste Trennungsphase dauert zwischen 3 und 30 Minuten, je nachdem wie das Kind auf die Trennung reagiert. Anschließend holt die Bezugserzieherin die Bezugsperson in die Krippengruppe zurück und Sie gehen gemeinsam nach Hause.</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Stabilisierungsphase (ca. 2-3 Wochen) </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Nach der ersten Trennung wird die Zeit für das Elternteil in der Gruppe Schritt für Schritt weniger und das Kind verbringt täglich mehr Zeit in der Krippe. In dieser Phase nimmt das Elternteil sich bewusst zurück und das Kind entdeckt gemeinsam mit seiner Bezugserzieherin die Räumlichkeiten und die unterschiedlichen Tagespunkte wie z.B. Morgenkreis und Mittagsessen. Je nachdem wie viel Zeit das Kind braucht, um sich an die neue Situation zu gewöhnen, zieht sich das Elternteil innerhalb der KiTa in einen Raum zurück oder kann bei guter telefonischer Erreichbarkeit nach Hause gehen und zum Abholen wiederkommen.</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Schlussphase</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Das Kind geht jetzt ganz alleine in die Krippe und das Elternteil übergibt es früh seiner Bezugserzieherin. Die Eingewöhnung ist dann abgeschlossen, wenn die Bezugserzieherin vom Kind als sichere Basis akzeptiert worden ist und sich z.B. bei Kummer trösten lässt.</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Mittagsschlaf</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Wenn das Kind sicher in der neuen Umgebung angekommen ist und den Tagesrhythmus kennt, beginnt die Zeit in der das Kind in der Krippe seinen Mittagsschlaf macht. Dies ist eine sehr sensible Zeit und legt Zugrunde, dass das Kind bereits gutes Vertrauen zum Personal aufgebaut hat und beim Schlafen „loslassen“ kann.</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color w:val="000000"/>
          <w:sz w:val="23"/>
          <w:u w:val="none"/>
        </w:rPr>
      </w:pPr>
      <w:r>
        <w:rPr>
          <w:b w:val="false"/>
          <w:strike w:val="false"/>
          <w:dstrike w:val="false"/>
          <w:color w:val="000000"/>
          <w:sz w:val="23"/>
          <w:u w:val="none"/>
        </w:rPr>
      </w:r>
    </w:p>
    <w:p>
      <w:pPr>
        <w:pStyle w:val="Normal"/>
        <w:bidi w:val="0"/>
        <w:spacing w:before="0" w:after="0"/>
        <w:ind w:hanging="0" w:left="0"/>
        <w:jc w:val="left"/>
        <w:rPr>
          <w:color w:val="000000"/>
        </w:rPr>
      </w:pPr>
      <w:r>
        <w:rPr>
          <w:b/>
          <w:strike w:val="false"/>
          <w:dstrike w:val="false"/>
          <w:color w:val="000000"/>
          <w:sz w:val="23"/>
          <w:u w:val="none"/>
        </w:rPr>
        <w:t>- Eingewöhnung - Kindergarten</w:t>
      </w:r>
    </w:p>
    <w:p>
      <w:pPr>
        <w:pStyle w:val="Normal"/>
        <w:bidi w:val="0"/>
        <w:spacing w:before="0" w:after="0"/>
        <w:ind w:hanging="0" w:left="0"/>
        <w:jc w:val="left"/>
        <w:rPr>
          <w:color w:val="000000"/>
        </w:rPr>
      </w:pPr>
      <w:r>
        <w:rPr>
          <w:color w:val="000000"/>
        </w:rPr>
      </w:r>
    </w:p>
    <w:p>
      <w:pPr>
        <w:pStyle w:val="Normal"/>
        <w:bidi w:val="0"/>
        <w:spacing w:before="0" w:after="0"/>
        <w:ind w:hanging="0" w:left="0"/>
        <w:jc w:val="left"/>
        <w:rPr>
          <w:color w:val="008000"/>
        </w:rPr>
      </w:pPr>
      <w:r>
        <w:rPr>
          <w:color w:val="008000"/>
        </w:rPr>
        <w:t xml:space="preserve">Die Eingewöhnung der neuen Kinder erfolgt schrittweise und orientiert sich am Entwicklungs- und Erfahrungsstands des Kindes und der Familie. </w:t>
      </w:r>
    </w:p>
    <w:p>
      <w:pPr>
        <w:pStyle w:val="Normal"/>
        <w:bidi w:val="0"/>
        <w:spacing w:before="0" w:after="0"/>
        <w:ind w:hanging="0" w:left="0"/>
        <w:jc w:val="left"/>
        <w:rPr>
          <w:color w:val="008000"/>
        </w:rPr>
      </w:pPr>
      <w:r>
        <w:rPr>
          <w:color w:val="008000"/>
        </w:rPr>
      </w:r>
    </w:p>
    <w:p>
      <w:pPr>
        <w:pStyle w:val="Normal"/>
        <w:bidi w:val="0"/>
        <w:spacing w:before="0" w:after="0"/>
        <w:ind w:hanging="0" w:left="0"/>
        <w:jc w:val="left"/>
        <w:rPr>
          <w:color w:val="008000"/>
        </w:rPr>
      </w:pPr>
      <w:r>
        <w:rPr>
          <w:color w:val="008000"/>
        </w:rPr>
        <w:t>Die Zusammenarbeit mit den Eltern hat in dieser Phase einen hohen Stellenwert. So geht es nicht nur darum das Kind in die neue Umgebung einzufügen, sondern auch eine vertrauensvolle Erziehungspartnerschaft zwischen den Erwachsenen zu gestalten. Wichtig im Austausch sind, besondere Gewohnheiten und Besonderheiten wie z.B. Allergien , Familienrituale, Schlafgewohnheiten und eventuelle Vorerfahrungen des Kindes.</w:t>
      </w:r>
    </w:p>
    <w:p>
      <w:pPr>
        <w:pStyle w:val="Normal"/>
        <w:bidi w:val="0"/>
        <w:spacing w:before="0" w:after="0"/>
        <w:ind w:hanging="0" w:left="0"/>
        <w:jc w:val="left"/>
        <w:rPr>
          <w:color w:val="008000"/>
        </w:rPr>
      </w:pPr>
      <w:r>
        <w:rPr>
          <w:color w:val="008000"/>
        </w:rPr>
      </w:r>
    </w:p>
    <w:p>
      <w:pPr>
        <w:pStyle w:val="Normal"/>
        <w:bidi w:val="0"/>
        <w:spacing w:before="0" w:after="0"/>
        <w:ind w:hanging="0" w:left="0"/>
        <w:jc w:val="left"/>
        <w:rPr>
          <w:color w:val="008000"/>
        </w:rPr>
      </w:pPr>
      <w:r>
        <w:rPr>
          <w:color w:val="008000"/>
        </w:rPr>
        <w:t xml:space="preserve">Die Eltern begleiten das Kind zunächst mit in den Vormittag in den Kindergarten. Es wird aktiv am Gruppengeschehen (Freispiel, Morgenkreis und Frühstück) teilgenommen um Sicherheit aufzubauen. in kleinen Schritten übernimmt die Bezugserzieherin bzw. Bezugserzieher die Begleitung und Betreuung im Alltag und das begleitende Elternteil zieht sich zurück und bleibt als Ansprechpartner an einem Ort. </w:t>
      </w:r>
    </w:p>
    <w:p>
      <w:pPr>
        <w:pStyle w:val="Normal"/>
        <w:bidi w:val="0"/>
        <w:spacing w:before="0" w:after="0"/>
        <w:ind w:hanging="0" w:left="0"/>
        <w:jc w:val="left"/>
        <w:rPr>
          <w:color w:val="008000"/>
        </w:rPr>
      </w:pPr>
      <w:r>
        <w:rPr>
          <w:color w:val="008000"/>
        </w:rPr>
      </w:r>
    </w:p>
    <w:p>
      <w:pPr>
        <w:pStyle w:val="Normal"/>
        <w:bidi w:val="0"/>
        <w:spacing w:before="0" w:after="0"/>
        <w:ind w:hanging="0" w:left="0"/>
        <w:jc w:val="left"/>
        <w:rPr>
          <w:color w:val="008000"/>
        </w:rPr>
      </w:pPr>
      <w:r>
        <w:rPr>
          <w:color w:val="008000"/>
        </w:rPr>
        <w:t>Während der ersten Trennungsphasen, verbleibt die familiäre Begleitperson nach der Verabschiedung noch im KiTa- Gebäude. die Trennungszeiten steigen sich individuell an das Kind angepasst.</w:t>
      </w:r>
    </w:p>
    <w:p>
      <w:pPr>
        <w:pStyle w:val="Normal"/>
        <w:bidi w:val="0"/>
        <w:spacing w:before="0" w:after="0"/>
        <w:ind w:hanging="0" w:left="0"/>
        <w:jc w:val="left"/>
        <w:rPr>
          <w:color w:val="008000"/>
        </w:rPr>
      </w:pPr>
      <w:r>
        <w:rPr>
          <w:color w:val="008000"/>
        </w:rPr>
      </w:r>
    </w:p>
    <w:p>
      <w:pPr>
        <w:pStyle w:val="Normal"/>
        <w:bidi w:val="0"/>
        <w:spacing w:before="0" w:after="0"/>
        <w:ind w:hanging="0" w:left="0"/>
        <w:jc w:val="left"/>
        <w:rPr>
          <w:color w:val="008000"/>
        </w:rPr>
      </w:pPr>
      <w:r>
        <w:rPr>
          <w:color w:val="008000"/>
        </w:rPr>
        <w:t>Für die Eingewöhnung im Kindergarten werden ca. ein bis zwei Wochen je nach Tempo des Kindes eingeplant.</w:t>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  </w:t>
      </w:r>
    </w:p>
    <w:p>
      <w:pPr>
        <w:pStyle w:val="Default"/>
        <w:bidi w:val="0"/>
        <w:jc w:val="left"/>
        <w:rPr>
          <w:rFonts w:ascii="Arial" w:hAnsi="Arial"/>
          <w:b w:val="false"/>
          <w:i w:val="false"/>
          <w:i w:val="false"/>
          <w:strike w:val="false"/>
          <w:dstrike w:val="false"/>
          <w:color w:val="008000"/>
          <w:sz w:val="22"/>
          <w:u w:val="none"/>
        </w:rPr>
      </w:pPr>
      <w:r>
        <w:rPr>
          <w:rFonts w:ascii="Arial" w:hAnsi="Arial"/>
          <w:b w:val="false"/>
          <w:i w:val="false"/>
          <w:strike w:val="false"/>
          <w:dstrike w:val="false"/>
          <w:color w:val="008000"/>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color w:val="000000"/>
          <w:sz w:val="22"/>
          <w:u w:val="none"/>
        </w:rPr>
        <w:t xml:space="preserve">3.2 Interne Übergänge in unserem Haus für Kinder </w:t>
      </w:r>
    </w:p>
    <w:p>
      <w:pPr>
        <w:pStyle w:val="Default"/>
        <w:bidi w:val="0"/>
        <w:jc w:val="left"/>
        <w:rPr>
          <w:rFonts w:ascii="Arial" w:hAnsi="Arial"/>
          <w:b w:val="false"/>
          <w:i w:val="false"/>
          <w:i w:val="false"/>
          <w:strike w:val="false"/>
          <w:dstrike w:val="false"/>
          <w:color w:val="000000"/>
          <w:sz w:val="23"/>
          <w:u w:val="none"/>
        </w:rPr>
      </w:pPr>
      <w:r>
        <w:rPr>
          <w:rFonts w:ascii="Arial" w:hAnsi="Arial"/>
          <w:b w:val="false"/>
          <w:i w:val="false"/>
          <w:strike w:val="false"/>
          <w:dstrike w:val="false"/>
          <w:color w:val="000000"/>
          <w:sz w:val="23"/>
          <w:u w:val="none"/>
        </w:rPr>
      </w:r>
    </w:p>
    <w:p>
      <w:pPr>
        <w:pStyle w:val="Default"/>
        <w:bidi w:val="0"/>
        <w:spacing w:before="0" w:after="0"/>
        <w:ind w:hanging="0" w:left="0"/>
        <w:jc w:val="left"/>
        <w:rPr>
          <w:b w:val="false"/>
          <w:sz w:val="23"/>
        </w:rPr>
      </w:pPr>
      <w:r>
        <w:rPr>
          <w:sz w:val="23"/>
        </w:rPr>
        <w:t xml:space="preserve">- </w:t>
      </w:r>
      <w:r>
        <w:rPr>
          <w:b/>
          <w:sz w:val="23"/>
        </w:rPr>
        <w:t xml:space="preserve">Von der Krippe in den Kindergarten </w:t>
      </w:r>
    </w:p>
    <w:p>
      <w:pPr>
        <w:pStyle w:val="Default"/>
        <w:bidi w:val="0"/>
        <w:spacing w:before="0" w:after="0"/>
        <w:ind w:hanging="0" w:left="0"/>
        <w:jc w:val="left"/>
        <w:rPr>
          <w:b w:val="false"/>
          <w:sz w:val="23"/>
        </w:rPr>
      </w:pPr>
      <w:r>
        <w:rPr>
          <w:b w:val="false"/>
          <w:sz w:val="23"/>
        </w:rPr>
      </w:r>
    </w:p>
    <w:p>
      <w:pPr>
        <w:pStyle w:val="Normal"/>
        <w:bidi w:val="0"/>
        <w:jc w:val="left"/>
        <w:rPr>
          <w:b w:val="false"/>
          <w:strike w:val="false"/>
          <w:dstrike w:val="false"/>
          <w:color w:val="008000"/>
          <w:sz w:val="23"/>
          <w:u w:val="none"/>
        </w:rPr>
      </w:pPr>
      <w:r>
        <w:rPr>
          <w:b w:val="false"/>
          <w:strike w:val="false"/>
          <w:dstrike w:val="false"/>
          <w:color w:val="008000"/>
          <w:sz w:val="23"/>
          <w:u w:val="none"/>
        </w:rPr>
        <w:t xml:space="preserve">Unsere KiTa umfasst Krippe und Kindergarten, daher erfolgt der Übergang in den Kindergarten oftmals intern. Durch die Nutzung der gemeinsamen Räumlichkeiten entstehen immer wieder Begegnungsmöglichkeiten wie z.B. das gemeinsame Spiel im Garten, die zusammengeschlossene Nachmittagsgruppe und die Besuchsmöglichkeiten zwischen Geschwistern in den verschiedenen Bereichen. So können sich die Fachkräfte beider Bereiche untereinander austauschen und gegebenenfalls individuelle Fachbesprechungen oder Reflexionsgespräche vereinbaren. Zusätzlich werden erste persönliche Kontakt der Krippenkinder zum Kindergartenpersonal möglich. </w:t>
      </w:r>
    </w:p>
    <w:p>
      <w:pPr>
        <w:pStyle w:val="Default"/>
        <w:bidi w:val="0"/>
        <w:jc w:val="left"/>
        <w:rPr>
          <w:b w:val="false"/>
          <w:strike w:val="false"/>
          <w:dstrike w:val="false"/>
          <w:color w:val="008000"/>
          <w:sz w:val="23"/>
          <w:u w:val="none"/>
        </w:rPr>
      </w:pPr>
      <w:r>
        <w:rPr>
          <w:b w:val="false"/>
          <w:strike w:val="false"/>
          <w:dstrike w:val="false"/>
          <w:color w:val="008000"/>
          <w:sz w:val="23"/>
          <w:u w:val="none"/>
        </w:rPr>
        <w:t>Etwa zwei Monate vor dem Übertritt in den „U3 Bereich“ beginnt die Phase der Ablösung von der Krippe und dem gezielten Kennenlernen der „neuen Welt“. Durch ein Übertrittsgespräch zwischen Eltern und Bezugspersonal wird festgelegt, wann der KiGa-eintritt erfolgen wird und welche Schritte als nächstes auf die Familie und das Kind zukommen werden. Während eines Elternabends erfolgen weiter Informationen über die Tagesstrukturen und die Gruppenstrukturen der Bären- und Mäusegruppe im Obergeschoss.</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Für das bald neue Kindergartenkind wird ein Patenkind (Vorschulkind) aus seiner Gruppe festgelegt, welchen nun immer wieder zu Besuch in die Krippengruppe kommt. Dies schafft ein Bindeglied auf Augenhöhe zwischen den beiden Bereichen. Begleitet von einem Bezugspersonal besucht das Kind dann das erste Mal sein Patenkind in der Kindergartengruppe. Je nach individuellen Bedürfnis, erfolgen weitere Besuche in dieser Konstellation oder das Kind besucht schon bald seine neue Gruppe alleine. In den letzten vier Wochen seiner Krippenzeit, verbringt es nun jede Woche mindestens einen Vormittag bei seinen neuen Bezugserzieher/innen.</w:t>
      </w:r>
    </w:p>
    <w:p>
      <w:pPr>
        <w:pStyle w:val="Default"/>
        <w:bidi w:val="0"/>
        <w:jc w:val="left"/>
        <w:rPr>
          <w:b w:val="false"/>
          <w:strike w:val="false"/>
          <w:dstrike w:val="false"/>
          <w:color w:val="008000"/>
          <w:sz w:val="23"/>
          <w:u w:val="none"/>
        </w:rPr>
      </w:pPr>
      <w:r>
        <w:rPr>
          <w:b w:val="false"/>
          <w:strike w:val="false"/>
          <w:dstrike w:val="false"/>
          <w:color w:val="008000"/>
          <w:sz w:val="23"/>
          <w:u w:val="none"/>
        </w:rPr>
        <w:t xml:space="preserve">Das Ende der Krippenzeit wird mit einem hoch offiziellen Umzug gestaltet. Das nun Kindergartenkind packt all seine Sachen von Wickelbereich bis Garderobe in einen Umzugskarton und bringt diesen „nach oben“ um seine neuen Fächer mit dem Inhalt zu bestücken.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3.3 Der Übergang in die Schule – Vorbereitung und Abschied </w:t>
      </w:r>
    </w:p>
    <w:p>
      <w:pPr>
        <w:pStyle w:val="Normal"/>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jc w:val="left"/>
        <w:rPr>
          <w:strike w:val="false"/>
          <w:dstrike w:val="false"/>
          <w:sz w:val="23"/>
          <w:u w:val="none"/>
        </w:rPr>
      </w:pPr>
      <w:r>
        <w:rPr>
          <w:rFonts w:ascii="Arial" w:hAnsi="Arial"/>
          <w:b w:val="false"/>
          <w:i w:val="false"/>
          <w:strike w:val="false"/>
          <w:dstrike w:val="false"/>
          <w:color w:val="FF0000"/>
          <w:sz w:val="22"/>
          <w:u w:val="none"/>
        </w:rPr>
        <w:t>Vorschule???</w:t>
      </w:r>
      <w:r>
        <w:rPr/>
        <w:br/>
        <w:br/>
      </w:r>
      <w:r>
        <w:rPr>
          <w:color w:val="FF0000"/>
        </w:rPr>
        <w:t>Im letzten Kindergartenjahr werden die Kinder auf den Übertritt in die</w:t>
        <w:br/>
        <w:t>Schule, bzw. den Hort vorbereitet. In Zusammenarbeit mit der Schule des</w:t>
        <w:br/>
        <w:t>Sprengels finden verschiedene Aktivitäten statt, wie Schnuppertage in</w:t>
        <w:br/>
        <w:t>der Schule, Schulspiel, Aktionstag Musik. Ebenso gibt es verschiedene</w:t>
        <w:br/>
        <w:t>Aktionen zum Abschied aus dem Kindergarten. So findet am Ende des</w:t>
        <w:br/>
        <w:t>Kindergartenjahres eine Segensfeier statt, bei der die Kinder Gottes</w:t>
        <w:br/>
        <w:t>Segen für ihren weiteren Weg bekommen. Ebenso gibt es einen Ausflug als</w:t>
        <w:br/>
        <w:t>Höhepunkt ihrer Kindergartenzeit. Ein Schulwegtraining in Zusammenarbeit</w:t>
        <w:br/>
        <w:t>mit der Verkehrserziehung der Polizei findet statt. Und ganz zum Schluss</w:t>
        <w:br/>
        <w:t>findet in den jeweiligen Gruppen eine kleine Abschiedsfeier statt, bei</w:t>
        <w:br/>
        <w:t>der die Kinder ihre Sachen wie Portfolio, Malmappen, Hausschuhe und</w:t>
        <w:br/>
        <w:t>Tasse mit nach Hause nehmen. Ein neuer, spannender Lebensabschnitt</w:t>
        <w:br/>
        <w:t>beginnt.</w:t>
      </w:r>
    </w:p>
    <w:p>
      <w:pPr>
        <w:pStyle w:val="Normal"/>
        <w:rPr>
          <w:color w:val="FF0000"/>
        </w:rPr>
      </w:pPr>
      <w:r>
        <w:rPr>
          <w:color w:val="FF0000"/>
        </w:rPr>
      </w:r>
    </w:p>
    <w:p>
      <w:pPr>
        <w:pStyle w:val="Normal"/>
        <w:rPr>
          <w:color w:val="FF0000"/>
        </w:rPr>
      </w:pPr>
      <w:r>
        <w:rPr>
          <w:color w:val="FF0000"/>
        </w:rPr>
        <w:t>3.3 Der Übergang in die Schule – Vorbereitung und Abschied -  Vorschulprojekte</w:t>
        <w:br/>
        <w:br/>
        <w:t>Im letzten Kindergartenjahr werden die Kinder mit gezielten Projekten auf den Übertritt in die</w:t>
        <w:br/>
        <w:t xml:space="preserve">Schule vorbereitet. </w:t>
      </w:r>
    </w:p>
    <w:p>
      <w:pPr>
        <w:pStyle w:val="Normal"/>
        <w:rPr>
          <w:color w:val="FF0000"/>
        </w:rPr>
      </w:pPr>
      <w:r>
        <w:rPr>
          <w:color w:val="FF0000"/>
        </w:rPr>
        <w:t>Die künftigen Schulkinder treffen sich 2x wöchentlich gruppenübergreifend zu gezielten pädagogischen Einheiten in der Lernwerkstatt. Im ersten Halbjahr legen wir das Augenmerk auf die „mathematische Bildung“. Im zweiten dann auf die „phonologische Bewusstheit“.     Außerhalb der Vorschultreffen ist das eigenständige Forschen, Entdecken und der Umgang mit Lernmaterial  durch ein „Ampelsystem“ geregelt.</w:t>
      </w:r>
    </w:p>
    <w:p>
      <w:pPr>
        <w:pStyle w:val="Normal"/>
        <w:rPr>
          <w:color w:val="FF0000"/>
        </w:rPr>
      </w:pPr>
      <w:r>
        <w:rPr>
          <w:color w:val="FF0000"/>
        </w:rPr>
        <w:t xml:space="preserve">Zu Beginn des „Vorschuljahres“ wird der Entwicklungsstand der Kinder beobachtet und dokumentiert, um eventuellen Förderbedarf einzuleiten. </w:t>
      </w:r>
    </w:p>
    <w:p>
      <w:pPr>
        <w:pStyle w:val="Normal"/>
        <w:rPr>
          <w:color w:val="FF0000"/>
        </w:rPr>
      </w:pPr>
      <w:r>
        <w:rPr>
          <w:color w:val="FF0000"/>
        </w:rPr>
        <w:t>Anfang Oktober haben wir unsere Kooperationslehrerin von der Kaulbergschule zu Gast. Sie erläutert den Eltern die Thematik „Schulfähigkeit bzw. Anforderungen an ein Schulkind“. Wir Erzieherinnen stellen unsere Vorschulprojekte bzw. Materialien vor und laden zum Ausprobieren in der Lernwerkstatt ein.</w:t>
      </w:r>
    </w:p>
    <w:p>
      <w:pPr>
        <w:pStyle w:val="Normal"/>
        <w:rPr>
          <w:color w:val="FF0000"/>
        </w:rPr>
      </w:pPr>
      <w:r>
        <w:rPr>
          <w:color w:val="FF0000"/>
        </w:rPr>
        <w:t xml:space="preserve">Ein „Privileg“ der Vorschulkinder ist der sogenannte „Gartenführerschein“. Er wird in mehreren Einheiten erarbeitet und mit Einverständnis der Erziehungsberechtigten ausgehändigt. Der „Gartenführerschein“ bevollmächtigt die Kinder in Kleingruppen selbständig und regelverantwortlich ohne pädagogische Aufsicht im Außengelände zu spielen. </w:t>
      </w:r>
    </w:p>
    <w:p>
      <w:pPr>
        <w:pStyle w:val="Normal"/>
        <w:rPr>
          <w:color w:val="FF0000"/>
        </w:rPr>
      </w:pPr>
      <w:r>
        <w:rPr>
          <w:color w:val="FF0000"/>
        </w:rPr>
        <w:t xml:space="preserve">Beim Martinsfest übernehmen die Vorschulkinder zwei Aufgaben: zum einen die Auswahl der Laterne, zum anderen die Gestaltung der Feier mit einer kleinen Aufführung. </w:t>
      </w:r>
    </w:p>
    <w:p>
      <w:pPr>
        <w:pStyle w:val="Normal"/>
        <w:rPr>
          <w:color w:val="FF0000"/>
        </w:rPr>
      </w:pPr>
      <w:r>
        <w:rPr>
          <w:color w:val="FF0000"/>
        </w:rPr>
        <w:t>Im Dezember gibt es die sogenannte „Adventsaufgabe“. Hier werden gemeinschaftlich die Inhalte der diversen Aufgabenstellungen erarbeitet. Die Kinder entscheiden eigenständig, wann sie die Aufgaben erledigen. Lediglich der „Abgabetermin“ ist festgelegt. Diese Aktion soll die Kinder zur Selbstorganisation und Selbsteinschätzung ermutigen.</w:t>
      </w:r>
    </w:p>
    <w:p>
      <w:pPr>
        <w:pStyle w:val="Normal"/>
        <w:rPr>
          <w:color w:val="FF0000"/>
        </w:rPr>
      </w:pPr>
      <w:r>
        <w:rPr>
          <w:color w:val="FF0000"/>
        </w:rPr>
        <w:t>Bei der sogenannten „Alltagsolympiade“ sind wir auf die Unterstützung der Eltern angewiesen! Die Kinder sollen zu Hause verschiedene Aufgaben übernehmen und von ihren Eltern bestätigen lassen. Das geht von Tischdecken über Einkaufen bis hin zum selbständigen Anziehen oder sogar verschiedene Spiele auszuprobieren. Am Ende gibt es sowohl für die Kinder als auch für die Eltern eine Urkunde!</w:t>
      </w:r>
    </w:p>
    <w:p>
      <w:pPr>
        <w:pStyle w:val="Normal"/>
        <w:rPr>
          <w:color w:val="FF0000"/>
        </w:rPr>
      </w:pPr>
      <w:r>
        <w:rPr>
          <w:color w:val="FF0000"/>
        </w:rPr>
        <w:t xml:space="preserve">In Kooperation mit der Schule des Sprengels finden verschiedene Aktivitäten statt:       Gemeinsam wird der Aktionstag Musik vorbereitet und durchgeführt. </w:t>
        <w:tab/>
        <w:tab/>
        <w:t xml:space="preserve">                        </w:t>
      </w:r>
    </w:p>
    <w:p>
      <w:pPr>
        <w:pStyle w:val="Normal"/>
        <w:rPr>
          <w:color w:val="FF0000"/>
        </w:rPr>
      </w:pPr>
      <w:r>
        <w:rPr>
          <w:color w:val="FF0000"/>
        </w:rPr>
        <w:t>An einem Vorlesetag bekommen unsere Vorschulkinder „Lesepaten“ aus der 2. Klasse, die ihnen zeigen, wie toll es ist, selbständig lesen zu können und kleine Geschichten vortragen. Auch wir bringen mit den Kindern eine Erzählgeschichte ein.</w:t>
      </w:r>
    </w:p>
    <w:p>
      <w:pPr>
        <w:pStyle w:val="Normal"/>
        <w:rPr>
          <w:color w:val="FF0000"/>
        </w:rPr>
      </w:pPr>
      <w:r>
        <w:rPr>
          <w:color w:val="FF0000"/>
        </w:rPr>
        <w:t>Der „Erste Hilfe Kurs“ vermittelt den Vorschulkindern erste Einblicke in die Personenrettung und wie auch bereits sie als Kinder ihren Teil dazu beitragen können.</w:t>
      </w:r>
    </w:p>
    <w:p>
      <w:pPr>
        <w:pStyle w:val="Normal"/>
        <w:rPr>
          <w:color w:val="FF0000"/>
        </w:rPr>
      </w:pPr>
      <w:r>
        <w:rPr>
          <w:color w:val="FF0000"/>
        </w:rPr>
        <w:t xml:space="preserve">Beim Schulwegtraining in Zusammenarbeit mit den Verkehrserziehern der Polizei erfahren die Kinder wichtige Grundlagen für einen sicheren Schulweg. </w:t>
      </w:r>
    </w:p>
    <w:p>
      <w:pPr>
        <w:pStyle w:val="Normal"/>
        <w:rPr>
          <w:color w:val="FF0000"/>
        </w:rPr>
      </w:pPr>
      <w:r>
        <w:rPr>
          <w:color w:val="FF0000"/>
        </w:rPr>
        <w:t>Der Ausflug der Vorschulkinder ist immer ein ganz besonderer Tag und variiert von Jahr zu Jahr. Egal ob Kanufahrt oder Zugreise- die Kinder sind immer begeistert!</w:t>
      </w:r>
    </w:p>
    <w:p>
      <w:pPr>
        <w:pStyle w:val="Normal"/>
        <w:rPr>
          <w:color w:val="FF0000"/>
        </w:rPr>
      </w:pPr>
      <w:r>
        <w:rPr>
          <w:color w:val="FF0000"/>
        </w:rPr>
        <w:t>Auch die Wanderung zur Altenburg mit Freilichttheater und Pizzapicknick am Spielplatz hat einen festen Platz in unseren Abschiedsritualen!</w:t>
      </w:r>
    </w:p>
    <w:p>
      <w:pPr>
        <w:pStyle w:val="Normal"/>
        <w:rPr>
          <w:color w:val="FF0000"/>
        </w:rPr>
      </w:pPr>
      <w:r>
        <w:rPr>
          <w:color w:val="FF0000"/>
        </w:rPr>
        <w:t xml:space="preserve">Zum Abschied findet am Ende des Kindergartenjahres eine Segensfeier statt, bei der die Kinder und ihre Familien Gottes Segen für ihren weiteren Weg bekommen. </w:t>
      </w:r>
    </w:p>
    <w:p>
      <w:pPr>
        <w:pStyle w:val="Normal"/>
        <w:rPr>
          <w:color w:val="FF0000"/>
        </w:rPr>
      </w:pPr>
      <w:r>
        <w:rPr>
          <w:color w:val="FF0000"/>
        </w:rPr>
        <w:t>Bei der Gruppenabschiedsfeier verabschieden sich die Vorschulkinder von ihren Kindergartenfreunden. Wir erzählen Geschichten und Anekdoten von ihren Jahren bei uns in der Kita und überreichen die Portfolio- und  Malmappen mit vielen schönen Erinnerungsstücken.</w:t>
        <w:br/>
        <w:t>Ein neuer, spannender Lebensabschnitt beginnt!</w:t>
      </w:r>
    </w:p>
    <w:p>
      <w:pPr>
        <w:pStyle w:val="Normal"/>
        <w:bidi w:val="0"/>
        <w:jc w:val="left"/>
        <w:rPr>
          <w:color w:val="FF0000"/>
        </w:rPr>
      </w:pPr>
      <w:r>
        <w:rPr>
          <w:color w:val="FF0000"/>
        </w:rPr>
      </w:r>
    </w:p>
    <w:p>
      <w:pPr>
        <w:pStyle w:val="Default"/>
        <w:bidi w:val="0"/>
        <w:jc w:val="left"/>
        <w:rPr>
          <w:strike w:val="false"/>
          <w:dstrike w:val="false"/>
          <w:color w:val="FF0000"/>
          <w:sz w:val="23"/>
          <w:u w:val="none"/>
        </w:rPr>
      </w:pPr>
      <w:r>
        <w:rPr>
          <w:strike w:val="false"/>
          <w:dstrike w:val="false"/>
          <w:color w:val="FF0000"/>
          <w:sz w:val="23"/>
          <w:u w:val="none"/>
        </w:rPr>
      </w:r>
    </w:p>
    <w:p>
      <w:pPr>
        <w:pStyle w:val="Default"/>
        <w:bidi w:val="0"/>
        <w:jc w:val="left"/>
        <w:rPr>
          <w:color w:val="FF0000"/>
        </w:rPr>
      </w:pPr>
      <w:r>
        <w:rPr>
          <w:rFonts w:ascii="Arial" w:hAnsi="Arial"/>
          <w:b w:val="false"/>
          <w:i w:val="false"/>
          <w:strike w:val="false"/>
          <w:dstrike w:val="false"/>
          <w:color w:val="FF0000"/>
          <w:sz w:val="23"/>
          <w:u w:val="none"/>
        </w:rPr>
        <w:t xml:space="preserve">Im letzten Kindergartenjahr werden die Kinder auf den </w:t>
      </w:r>
      <w:r>
        <w:rPr>
          <w:color w:val="FF0000"/>
          <w:sz w:val="23"/>
        </w:rPr>
        <w:t xml:space="preserve">Übertritt in die Schule, bzw. den Hort vorbereitet. In Zusammenarbeit mit der Schule des Sprengels finden verschiedene Aktivitäten statt, wie Schnuppertage in der Schule, Schulspiel, Aktionstag Musik. Ebenso gibt es verschiedene Aktionen zum Abschied aus dem Kindergarten. So findet am Ende des Kindergartenjahres eine Segensfeier statt, bei der die Kinder Gottes Segen für ihren weiteren Weg bekommen. Ebenso gibt es einen Ausflug als Höhepunkt ihrer Kindergartenzeit. Ein Schulwegtraining in Zusammenarbeit mit der Verkehrserziehung der Polizei findet statt. Und ganz zum Schluss findet in den jeweiligen Gruppen eine kleine Abschiedsfeier statt, bei der die Kinder ihre Sachen wie Portfolio, Malmappen, Hausschuhe und Tasse mit nach Hause nehmen. Ein neuer, spannender Lebensabschnitt beginnt. </w:t>
      </w:r>
    </w:p>
    <w:p>
      <w:pPr>
        <w:pStyle w:val="Default"/>
        <w:bidi w:val="0"/>
        <w:jc w:val="left"/>
        <w:rPr>
          <w:b w:val="false"/>
          <w:i w:val="false"/>
          <w:i w:val="false"/>
          <w:strike w:val="false"/>
          <w:dstrike w:val="false"/>
          <w:color w:val="FF0000"/>
          <w:sz w:val="22"/>
          <w:u w:val="none"/>
        </w:rPr>
      </w:pPr>
      <w:r>
        <w:rPr>
          <w:b w:val="false"/>
          <w:i w:val="false"/>
          <w:strike w:val="false"/>
          <w:dstrike w:val="false"/>
          <w:color w:val="FF0000"/>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3.4 Mikrotransitionen – die kleinen Übergänge im Alltag</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strike w:val="false"/>
          <w:dstrike w:val="false"/>
          <w:sz w:val="23"/>
          <w:u w:val="none"/>
        </w:rPr>
      </w:pPr>
      <w:r>
        <w:rPr>
          <w:rFonts w:ascii="Arial" w:hAnsi="Arial"/>
          <w:b w:val="false"/>
          <w:i w:val="false"/>
          <w:strike w:val="false"/>
          <w:dstrike w:val="false"/>
          <w:color w:val="000000"/>
          <w:sz w:val="23"/>
          <w:u w:val="none"/>
        </w:rPr>
        <w:t xml:space="preserve">Bei Mikrotransition handelt es sich um die kleinen </w:t>
      </w:r>
      <w:r>
        <w:rPr>
          <w:sz w:val="23"/>
        </w:rPr>
        <w:t xml:space="preserve">Übergänge im Alltag von einer Situation in eine andere. Diese bestimmen vor allem bei Kindern bis drei Jahren deren Alltag. Diese Übergänge können unterschiedliche Bereiche betreffen: Wechsel von Aktivitäten, Raumwechsel, Wechsel von Spielpartnern, Wechsel der Bezugspersonen. So z. B. Übergang vom Essen zum Hände waschen, vom Spielen zum Aufräumen, vom Morgenkreis zum Spiel nach draußen, vom Waschraum zum Schlafen. </w:t>
      </w:r>
    </w:p>
    <w:p>
      <w:pPr>
        <w:pStyle w:val="Default"/>
        <w:bidi w:val="0"/>
        <w:jc w:val="left"/>
        <w:rPr>
          <w:strike w:val="false"/>
          <w:dstrike w:val="false"/>
          <w:sz w:val="23"/>
          <w:u w:val="none"/>
        </w:rPr>
      </w:pPr>
      <w:r>
        <w:rPr>
          <w:strike w:val="false"/>
          <w:dstrike w:val="false"/>
          <w:sz w:val="23"/>
          <w:u w:val="none"/>
        </w:rPr>
        <w:t xml:space="preserve">Bei diesen kleinen Übergängen im Tagesablauf kommt es oft zu Wartezeiten. Falls diese nicht angemessen ist, kann es schnell zu Anspannungen, sowohl beim Kind, als auch bei der pädagogischen Fachkraft kommen. Deshalb ist es gut, solche Übergänge gut zu planen und diese den Kindern dadurch zu erleichtern. </w:t>
      </w:r>
    </w:p>
    <w:p>
      <w:pPr>
        <w:pStyle w:val="Default"/>
        <w:bidi w:val="0"/>
        <w:jc w:val="left"/>
        <w:rPr>
          <w:strike w:val="false"/>
          <w:dstrike w:val="false"/>
          <w:sz w:val="23"/>
          <w:u w:val="none"/>
        </w:rPr>
      </w:pPr>
      <w:r>
        <w:rPr>
          <w:strike w:val="false"/>
          <w:dstrike w:val="false"/>
          <w:sz w:val="23"/>
          <w:u w:val="none"/>
        </w:rPr>
        <w:t xml:space="preserve">Viele Kinder brauchen ein klares Signal für den bevorstehenden Wechsel. Dies kann ein kleiner Spruch, ein Lied, das Erklingen der Klangschale oder ähnliches sein. </w:t>
      </w:r>
    </w:p>
    <w:p>
      <w:pPr>
        <w:pStyle w:val="Default"/>
        <w:bidi w:val="0"/>
        <w:jc w:val="left"/>
        <w:rPr>
          <w:b w:val="false"/>
          <w:i w:val="false"/>
          <w:i w:val="false"/>
          <w:strike w:val="false"/>
          <w:dstrike w:val="false"/>
          <w:sz w:val="22"/>
          <w:u w:val="none"/>
        </w:rPr>
      </w:pPr>
      <w:r>
        <w:rPr>
          <w:strike w:val="false"/>
          <w:dstrike w:val="false"/>
          <w:sz w:val="23"/>
          <w:u w:val="none"/>
        </w:rPr>
        <w:t xml:space="preserve">Um diese Mikrotransitionen für das Kind vorhersehbar zu machen ist auch ein klar strukturierter, konstanter Tagesablauf wichtig. </w:t>
      </w:r>
      <w:r>
        <w:rPr>
          <w:rFonts w:ascii="Arial" w:hAnsi="Arial"/>
          <w:b w:val="false"/>
          <w:i w:val="false"/>
          <w:strike w:val="false"/>
          <w:dstrike w:val="false"/>
          <w:color w:val="000000"/>
          <w:sz w:val="22"/>
          <w:u w:val="none"/>
        </w:rPr>
        <w:t xml:space="preserve">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sz w:val="23"/>
          <w:u w:val="none"/>
        </w:rPr>
      </w:pPr>
      <w:r>
        <w:rPr>
          <w:rFonts w:ascii="Arial" w:hAnsi="Arial"/>
          <w:b/>
          <w:i w:val="false"/>
          <w:strike w:val="false"/>
          <w:dstrike w:val="false"/>
          <w:color w:val="000000"/>
          <w:sz w:val="23"/>
          <w:u w:val="none"/>
        </w:rPr>
        <w:t xml:space="preserve">4 Organisation und Moderation von Bildungsprozessen </w:t>
      </w:r>
    </w:p>
    <w:p>
      <w:pPr>
        <w:pStyle w:val="Default"/>
        <w:bidi w:val="0"/>
        <w:jc w:val="left"/>
        <w:rPr>
          <w:rFonts w:ascii="Arial" w:hAnsi="Arial"/>
          <w:b w:val="false"/>
          <w:i w:val="false"/>
          <w:i w:val="false"/>
          <w:strike w:val="false"/>
          <w:dstrike w:val="false"/>
          <w:sz w:val="23"/>
          <w:u w:val="none"/>
        </w:rPr>
      </w:pPr>
      <w:r>
        <w:rPr>
          <w:rFonts w:ascii="Arial" w:hAnsi="Arial"/>
          <w:b w:val="false"/>
          <w:i w:val="false"/>
          <w:strike w:val="false"/>
          <w:dstrike w:val="false"/>
          <w:color w:val="000000"/>
          <w:sz w:val="23"/>
          <w:u w:val="none"/>
        </w:rPr>
        <w:t>In unserer p</w:t>
      </w:r>
      <w:r>
        <w:rPr>
          <w:sz w:val="23"/>
        </w:rPr>
        <w:t xml:space="preserve">ädagogischen Arbeit sind uns eine wertschätzende Atmosphäre, eine differenzierte Lernumgebung, eine dialogorientierte Bildungsunterstützung und eine kooperative Qualitätsentwicklung wichtig. Dadurch schaffen wir eine gute Interaktionsqualität.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b/>
          <w:bCs/>
        </w:rPr>
      </w:pPr>
      <w:r>
        <w:rPr>
          <w:rFonts w:ascii="Arial" w:hAnsi="Arial"/>
          <w:b/>
          <w:bCs/>
          <w:i w:val="false"/>
          <w:strike w:val="false"/>
          <w:dstrike w:val="false"/>
          <w:color w:val="000000"/>
          <w:sz w:val="22"/>
          <w:u w:val="none"/>
        </w:rPr>
        <w:t xml:space="preserve">4.1 Differenzierte Lernumgebung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4.1.1. Arbeits- und Gruppenorganisation </w:t>
      </w:r>
    </w:p>
    <w:p>
      <w:pPr>
        <w:pStyle w:val="Default"/>
        <w:bidi w:val="0"/>
        <w:jc w:val="left"/>
        <w:rPr>
          <w:b w:val="false"/>
          <w:strike w:val="false"/>
          <w:dstrike w:val="false"/>
          <w:sz w:val="23"/>
          <w:u w:val="none"/>
        </w:rPr>
      </w:pPr>
      <w:r>
        <w:rPr>
          <w:b w:val="false"/>
          <w:sz w:val="23"/>
        </w:rPr>
        <w:t xml:space="preserve">In unserer Arbeit ist es uns wichtig, allen Kindern optimal gerecht zu werden. Deshalb ist uns die Arbeit in Stammgruppen wichtig und sie bestimmt unseren pädagogischen Alltag. Jedoch dürfen die Kinder sich auch andere Bereiche suchen, in denen sie selbstbestimmend spielen und agieren können, z. B. Nutzung der Garderobe und des Flurs als Spielbereich, Kuschelecke außerhalb des Gruppenraumes, Rollenspiele oder Rückzugsmöglichkeit im Intensivraum, eigenständig Nutzung der Kreativecke. Ebenso gibt es im Garten viele Möglichkeiten zur freien und eigenverantwortlichen Nutzung von z. B. Spiel-, Kletter- und Matschzonen, aber auch Möglichkeiten des Rückzugs. In diesen offenen Bereich können die Kinder auch gruppenübergreifend spielen und sich begegnen. Um in den Stammgruppen allen gerecht zu werden, unterteilen wir in Untergruppen nach Alter. So gibt es in jeder Stammgruppe eine Gruppe der Kleinen, der Mittleren und der Großen und der Vorschulkinder. Gemeinsame Lernaktivitäten und eine intensive Interaktion sind in der Kleingruppe eher zu realisieren und zu gestalten. Diese Gruppen werden von den pädagogischen MitarbeiterInnen begleitet. Hier arbeiten wir bei bestimmten Projekten altersgerecht und beziehen auch die Schwächeren feinfühlig mit ein. Auch gruppenübergreifend werden altershomogene oder auch altersgemischte Kleingruppen gebildet, die gemeinsam an einem Projekt arbeiten. Wichtig ist uns aber auch, dass das Freispiel nicht zu kurz kommt. So laufen diese Gruppen meist parallel und nehmen so einen kleinen Teil des Vormittages ein. Wichtig ist uns auch der Aufenthalt im Freien, den wir jeden Tag in den Tagesablauf mit aufnehmen. Bei der Arbeit in den Gruppen und auch im Team können sich die einzelnen pädagogischen MitarbeiterInnen entsprechend ihren Stärken einbringen und Projekte übernehmen. Die Kinder lernen die Stärken der PädagogInnen kennen und in ihren Alltag miteinzubeziehen. </w:t>
      </w:r>
    </w:p>
    <w:p>
      <w:pPr>
        <w:pStyle w:val="Default"/>
        <w:bidi w:val="0"/>
        <w:jc w:val="left"/>
        <w:rPr>
          <w:b w:val="false"/>
          <w:i w:val="false"/>
          <w:i w:val="false"/>
          <w:strike w:val="false"/>
          <w:dstrike w:val="false"/>
          <w:sz w:val="22"/>
          <w:u w:val="none"/>
        </w:rPr>
      </w:pPr>
      <w:r>
        <w:rPr>
          <w:b w:val="false"/>
          <w:strike w:val="false"/>
          <w:dstrike w:val="false"/>
          <w:sz w:val="23"/>
          <w:u w:val="none"/>
        </w:rPr>
        <w:t xml:space="preserve">Im Bereich der Krippe wird dies ähnlich gehandhabt. Die Krippe und der Kindergarten arbeiten zusammen und es werden Möglichkeiten des Begegnens geschaffen, z. B. gegenseitiger Besuch in der Krippe oder im Kindergarten, Öffnen des Krippengartens zum Garten des Kindergartens, gemeinsame Feste und Feiern. So lernen die Krippen- bzw. Kindergartenkinder auch die jeweiligen anderen MitarbeiterInnen kennen und Berührungsängste werden minimiert.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spacing w:before="0" w:after="0"/>
        <w:ind w:hanging="0" w:left="0"/>
        <w:jc w:val="left"/>
        <w:rPr>
          <w:b w:val="false"/>
          <w:sz w:val="23"/>
        </w:rPr>
      </w:pPr>
      <w:r>
        <w:rPr>
          <w:b/>
          <w:color w:val="FF0000"/>
          <w:sz w:val="23"/>
        </w:rPr>
        <w:t xml:space="preserve">4.1.2. Raumkonzept und Materialvielfalt </w:t>
      </w:r>
    </w:p>
    <w:p>
      <w:pPr>
        <w:pStyle w:val="Default"/>
        <w:bidi w:val="0"/>
        <w:jc w:val="left"/>
        <w:rPr>
          <w:b w:val="false"/>
          <w:strike w:val="false"/>
          <w:dstrike w:val="false"/>
          <w:sz w:val="22"/>
          <w:u w:val="none"/>
        </w:rPr>
      </w:pPr>
      <w:r>
        <w:rPr>
          <w:b w:val="false"/>
          <w:color w:val="FF0000"/>
          <w:sz w:val="23"/>
        </w:rPr>
        <w:t xml:space="preserve">Bei Raumgestaltung unserer gesamten Kindertagesstätte ist uns eine positive Lernatmosphäre wichtig. Deshalb versuchen wir den jeweiligen Gruppenraum kind- und bedarfsgerecht zu gestalten. Die Ideen der Kinder fließen mit ein. Die verschiedenen Spielbereiche und Auswahl der Materialien fördert die </w:t>
      </w:r>
      <w:r>
        <w:rPr>
          <w:b w:val="false"/>
          <w:strike w:val="false"/>
          <w:dstrike w:val="false"/>
          <w:color w:val="FF0000"/>
          <w:sz w:val="22"/>
          <w:u w:val="none"/>
        </w:rPr>
        <w:t xml:space="preserve">23 </w:t>
      </w:r>
    </w:p>
    <w:p>
      <w:pPr>
        <w:pStyle w:val="Default"/>
        <w:bidi w:val="0"/>
        <w:jc w:val="left"/>
        <w:rPr>
          <w:strike w:val="false"/>
          <w:dstrike w:val="false"/>
          <w:sz w:val="23"/>
          <w:u w:val="none"/>
        </w:rPr>
      </w:pPr>
      <w:r>
        <w:rPr>
          <w:color w:val="FF0000"/>
          <w:sz w:val="23"/>
        </w:rPr>
        <w:t xml:space="preserve">Explorationsfreude der Kinder. In bestimmten Bereichen können die Kinder selbst entscheiden, wie sie diesen gestalten, z. B. Puppenwohnung, Intensivraum bei Rollenspielen. </w:t>
      </w:r>
    </w:p>
    <w:p>
      <w:pPr>
        <w:pStyle w:val="Default"/>
        <w:bidi w:val="0"/>
        <w:jc w:val="left"/>
        <w:rPr>
          <w:strike w:val="false"/>
          <w:dstrike w:val="false"/>
          <w:sz w:val="23"/>
          <w:u w:val="none"/>
        </w:rPr>
      </w:pPr>
      <w:r>
        <w:rPr>
          <w:strike w:val="false"/>
          <w:dstrike w:val="false"/>
          <w:color w:val="FF0000"/>
          <w:sz w:val="23"/>
          <w:u w:val="none"/>
        </w:rPr>
        <w:t>Im Laufe des Tages und vor allem in der Kleingruppenarbeit regen wir die Kinder zum eigenständigen Tun an, indem wir sie ermuntern auf ihre Art und Weise das Problem selbst probieren zu lösen. In manchen Situationen, in denen die Kinder keine Idee haben ihr Spiel umzusetzen geben wir M</w:t>
      </w:r>
    </w:p>
    <w:p>
      <w:pPr>
        <w:pStyle w:val="Default"/>
        <w:bidi w:val="0"/>
        <w:spacing w:before="0" w:after="0"/>
        <w:ind w:hanging="0" w:left="0"/>
        <w:jc w:val="left"/>
        <w:rPr>
          <w:b/>
          <w:bCs/>
          <w:color w:val="008000"/>
        </w:rPr>
      </w:pPr>
      <w:r>
        <w:rPr>
          <w:b/>
          <w:bCs/>
          <w:color w:val="008000"/>
          <w:sz w:val="23"/>
        </w:rPr>
        <w:t>4.1.3. Klare und f</w:t>
      </w:r>
      <w:r>
        <w:rPr>
          <w:b/>
          <w:bCs/>
          <w:color w:val="008000"/>
          <w:sz w:val="22"/>
          <w:szCs w:val="22"/>
        </w:rPr>
        <w:t xml:space="preserve">lexible Tages- und Wochenstruktur </w:t>
      </w:r>
    </w:p>
    <w:p>
      <w:pPr>
        <w:pStyle w:val="Default"/>
        <w:bidi w:val="0"/>
        <w:spacing w:before="0" w:after="0"/>
        <w:ind w:hanging="0" w:left="0"/>
        <w:jc w:val="left"/>
        <w:rPr>
          <w:b w:val="false"/>
          <w:bCs w:val="false"/>
          <w:sz w:val="22"/>
          <w:szCs w:val="22"/>
        </w:rPr>
      </w:pPr>
      <w:r>
        <w:rPr>
          <w:b w:val="false"/>
          <w:bCs w:val="false"/>
          <w:sz w:val="22"/>
          <w:szCs w:val="22"/>
        </w:rPr>
      </w:r>
    </w:p>
    <w:p>
      <w:pPr>
        <w:pStyle w:val="Default"/>
        <w:bidi w:val="0"/>
        <w:spacing w:before="0" w:after="0"/>
        <w:ind w:hanging="0" w:left="0"/>
        <w:jc w:val="left"/>
        <w:rPr>
          <w:b/>
          <w:bCs/>
          <w:sz w:val="22"/>
          <w:szCs w:val="22"/>
        </w:rPr>
      </w:pPr>
      <w:r>
        <w:rPr>
          <w:rFonts w:ascii="Arial" w:hAnsi="Arial"/>
          <w:b/>
          <w:bCs/>
          <w:color w:val="008000"/>
          <w:sz w:val="22"/>
          <w:szCs w:val="22"/>
        </w:rPr>
        <w:t>- Tagesablauf Krippe</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 xml:space="preserve">07:15- 08:15 </w:t>
        <w:tab/>
        <w:tab/>
        <w:t>Ankommen im Schneckenzimmer und gleitendes Frühstück</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 xml:space="preserve">08:15-08:30 </w:t>
        <w:tab/>
        <w:tab/>
        <w:t>Schmetterlingszimmer wird geöffnet</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08:30-09:15</w:t>
        <w:tab/>
        <w:tab/>
        <w:t xml:space="preserve">Orientierungszeit, ausgleiten des Frühstücks, gemeinsame Planung </w:t>
        <w:tab/>
        <w:tab/>
        <w:tab/>
        <w:tab/>
        <w:t>des Tages/ der Aktivitäten</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09:15-11:00</w:t>
        <w:tab/>
        <w:tab/>
        <w:t xml:space="preserve">Spiel- und Bildungszeit </w:t>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ab/>
        <w:tab/>
        <w:tab/>
        <w:t xml:space="preserve">Aktivitäten in den Gruppenräumen, Turnhalle, Garten, näheren </w:t>
        <w:tab/>
        <w:tab/>
        <w:tab/>
        <w:tab/>
        <w:tab/>
        <w:t>Umgebung</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11:00</w:t>
        <w:tab/>
        <w:t>11:30</w:t>
        <w:tab/>
        <w:tab/>
        <w:t>Bezugsgruppenzeit, die Gruppen treffen sich in ihren Räumen</w:t>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ab/>
        <w:tab/>
        <w:tab/>
        <w:t>(Freitags treffen sich Alle zusammen zum Wochenabschluss)</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11:30-12:15</w:t>
        <w:tab/>
        <w:tab/>
        <w:t>Tischdecken und Mittagessen</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12:15-12:30</w:t>
        <w:tab/>
        <w:tab/>
        <w:t>1. Abholzeit</w:t>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ab/>
        <w:tab/>
        <w:tab/>
        <w:t>Mittagsschlafroutine</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 xml:space="preserve">12:30- ca.14:15 </w:t>
        <w:tab/>
        <w:t xml:space="preserve">Schlafenszeit, ruhiges Spiel, Aufwachen, Obstpause im </w:t>
        <w:tab/>
        <w:tab/>
        <w:tab/>
        <w:tab/>
        <w:tab/>
        <w:tab/>
        <w:t>Schmetterlingszimmer</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ab 14:00</w:t>
        <w:tab/>
        <w:tab/>
        <w:t>2. Abholzeit</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14:15-15:00</w:t>
        <w:tab/>
        <w:tab/>
        <w:t>Spiel und Aufräumen</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b w:val="false"/>
          <w:bCs w:val="false"/>
          <w:sz w:val="22"/>
          <w:szCs w:val="22"/>
        </w:rPr>
      </w:pPr>
      <w:r>
        <w:rPr>
          <w:rFonts w:ascii="Arial" w:hAnsi="Arial"/>
          <w:b w:val="false"/>
          <w:bCs w:val="false"/>
          <w:color w:val="008000"/>
          <w:sz w:val="22"/>
          <w:szCs w:val="22"/>
        </w:rPr>
        <w:t>ca.15:00-16:00</w:t>
        <w:tab/>
        <w:t>Zusammenschluss mit dem Kindergarten im Gebäude oder Garten</w:t>
      </w:r>
    </w:p>
    <w:p>
      <w:pPr>
        <w:pStyle w:val="Default"/>
        <w:bidi w:val="0"/>
        <w:spacing w:before="0" w:after="0"/>
        <w:ind w:hanging="0" w:left="0"/>
        <w:jc w:val="left"/>
        <w:rPr>
          <w:rFonts w:ascii="Arial" w:hAnsi="Arial"/>
          <w:color w:val="008000"/>
        </w:rPr>
      </w:pPr>
      <w:r>
        <w:rPr>
          <w:rFonts w:ascii="Arial" w:hAnsi="Arial"/>
          <w:color w:val="008000"/>
        </w:rPr>
      </w:r>
    </w:p>
    <w:p>
      <w:pPr>
        <w:pStyle w:val="Default"/>
        <w:bidi w:val="0"/>
        <w:spacing w:before="0" w:after="0"/>
        <w:ind w:hanging="0" w:left="0"/>
        <w:jc w:val="left"/>
        <w:rPr>
          <w:rFonts w:ascii="Arial" w:hAnsi="Arial"/>
          <w:b/>
          <w:color w:val="008000"/>
          <w:sz w:val="23"/>
        </w:rPr>
      </w:pPr>
      <w:r>
        <w:rPr>
          <w:rFonts w:ascii="Arial" w:hAnsi="Arial"/>
          <w:b/>
          <w:color w:val="008000"/>
          <w:sz w:val="23"/>
        </w:rPr>
      </w:r>
    </w:p>
    <w:p>
      <w:pPr>
        <w:pStyle w:val="Default"/>
        <w:bidi w:val="0"/>
        <w:spacing w:before="0" w:after="0"/>
        <w:ind w:hanging="0" w:left="0"/>
        <w:jc w:val="left"/>
        <w:rPr>
          <w:b/>
          <w:bCs/>
          <w:color w:val="008000"/>
        </w:rPr>
      </w:pPr>
      <w:r>
        <w:rPr>
          <w:b/>
          <w:bCs/>
          <w:color w:val="008000"/>
        </w:rPr>
        <w:t xml:space="preserve"> </w:t>
      </w:r>
      <w:r>
        <w:rPr>
          <w:b/>
          <w:bCs/>
          <w:color w:val="008000"/>
        </w:rPr>
        <w:t>- Tagesablauf Kindergarten</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color w:val="008000"/>
        </w:rPr>
      </w:pPr>
      <w:r>
        <w:rPr>
          <w:color w:val="008000"/>
        </w:rPr>
        <w:t>07:15 - ca. 08:00</w:t>
        <w:tab/>
        <w:t>Frühdienstgruppe in der Kinderkrippe</w:t>
      </w:r>
    </w:p>
    <w:p>
      <w:pPr>
        <w:pStyle w:val="Default"/>
        <w:bidi w:val="0"/>
        <w:jc w:val="left"/>
        <w:rPr>
          <w:color w:val="008000"/>
        </w:rPr>
      </w:pPr>
      <w:r>
        <w:rPr>
          <w:color w:val="008000"/>
        </w:rPr>
      </w:r>
    </w:p>
    <w:p>
      <w:pPr>
        <w:pStyle w:val="Default"/>
        <w:bidi w:val="0"/>
        <w:jc w:val="left"/>
        <w:rPr>
          <w:color w:val="008000"/>
        </w:rPr>
      </w:pPr>
      <w:r>
        <w:rPr>
          <w:color w:val="008000"/>
        </w:rPr>
        <w:t>08:00-09:00</w:t>
        <w:tab/>
        <w:tab/>
        <w:t xml:space="preserve">Bring- und </w:t>
      </w:r>
      <w:r>
        <w:rPr>
          <w:color w:val="008000"/>
        </w:rPr>
        <w:t>S</w:t>
      </w:r>
      <w:r>
        <w:rPr>
          <w:color w:val="008000"/>
        </w:rPr>
        <w:t>pielzeit und „Frühaufsteher Frühstück“</w:t>
      </w:r>
    </w:p>
    <w:p>
      <w:pPr>
        <w:pStyle w:val="Default"/>
        <w:bidi w:val="0"/>
        <w:jc w:val="left"/>
        <w:rPr>
          <w:color w:val="008000"/>
        </w:rPr>
      </w:pPr>
      <w:r>
        <w:rPr>
          <w:color w:val="008000"/>
        </w:rPr>
      </w:r>
    </w:p>
    <w:p>
      <w:pPr>
        <w:pStyle w:val="Default"/>
        <w:bidi w:val="0"/>
        <w:jc w:val="left"/>
        <w:rPr>
          <w:color w:val="008000"/>
        </w:rPr>
      </w:pPr>
      <w:r>
        <w:rPr>
          <w:color w:val="008000"/>
        </w:rPr>
        <w:t>09:00-09:15</w:t>
        <w:tab/>
        <w:tab/>
        <w:t>Bezugsgruppenkreis in den Gruppen</w:t>
      </w:r>
    </w:p>
    <w:p>
      <w:pPr>
        <w:pStyle w:val="Default"/>
        <w:bidi w:val="0"/>
        <w:jc w:val="left"/>
        <w:rPr>
          <w:color w:val="008000"/>
        </w:rPr>
      </w:pPr>
      <w:r>
        <w:rPr>
          <w:color w:val="008000"/>
        </w:rPr>
      </w:r>
    </w:p>
    <w:p>
      <w:pPr>
        <w:pStyle w:val="Default"/>
        <w:bidi w:val="0"/>
        <w:jc w:val="left"/>
        <w:rPr>
          <w:color w:val="008000"/>
        </w:rPr>
      </w:pPr>
      <w:r>
        <w:rPr>
          <w:color w:val="008000"/>
        </w:rPr>
        <w:t>09:15-10:00</w:t>
        <w:tab/>
        <w:tab/>
        <w:t>gleitendes Frühstück im Kinderrestaurant</w:t>
      </w:r>
    </w:p>
    <w:p>
      <w:pPr>
        <w:pStyle w:val="Default"/>
        <w:bidi w:val="0"/>
        <w:jc w:val="left"/>
        <w:rPr>
          <w:color w:val="008000"/>
        </w:rPr>
      </w:pPr>
      <w:r>
        <w:rPr>
          <w:color w:val="008000"/>
        </w:rPr>
      </w:r>
    </w:p>
    <w:p>
      <w:pPr>
        <w:pStyle w:val="Default"/>
        <w:bidi w:val="0"/>
        <w:jc w:val="left"/>
        <w:rPr>
          <w:color w:val="008000"/>
        </w:rPr>
      </w:pPr>
      <w:r>
        <w:rPr>
          <w:color w:val="008000"/>
        </w:rPr>
        <w:t>10:00-11:00</w:t>
        <w:tab/>
        <w:tab/>
      </w:r>
      <w:r>
        <w:rPr>
          <w:color w:val="008000"/>
        </w:rPr>
        <w:t>S</w:t>
      </w:r>
      <w:r>
        <w:rPr>
          <w:color w:val="008000"/>
        </w:rPr>
        <w:t>pielzeit und Bildungsangebote</w:t>
      </w:r>
    </w:p>
    <w:p>
      <w:pPr>
        <w:pStyle w:val="Default"/>
        <w:bidi w:val="0"/>
        <w:jc w:val="left"/>
        <w:rPr>
          <w:color w:val="008000"/>
        </w:rPr>
      </w:pPr>
      <w:r>
        <w:rPr>
          <w:color w:val="008000"/>
        </w:rPr>
      </w:r>
    </w:p>
    <w:p>
      <w:pPr>
        <w:pStyle w:val="Default"/>
        <w:bidi w:val="0"/>
        <w:jc w:val="left"/>
        <w:rPr>
          <w:color w:val="008000"/>
        </w:rPr>
      </w:pPr>
      <w:r>
        <w:rPr>
          <w:color w:val="008000"/>
        </w:rPr>
        <w:t>12:00-13:00</w:t>
        <w:tab/>
        <w:tab/>
        <w:t>gleitendes Mittagessen im Kinderrestaurant</w:t>
      </w:r>
    </w:p>
    <w:p>
      <w:pPr>
        <w:pStyle w:val="Default"/>
        <w:bidi w:val="0"/>
        <w:jc w:val="left"/>
        <w:rPr>
          <w:color w:val="008000"/>
        </w:rPr>
      </w:pPr>
      <w:r>
        <w:rPr>
          <w:color w:val="008000"/>
        </w:rPr>
      </w:r>
    </w:p>
    <w:p>
      <w:pPr>
        <w:pStyle w:val="Default"/>
        <w:bidi w:val="0"/>
        <w:jc w:val="left"/>
        <w:rPr>
          <w:color w:val="008000"/>
        </w:rPr>
      </w:pPr>
      <w:r>
        <w:rPr>
          <w:color w:val="008000"/>
        </w:rPr>
        <w:t>12:15-12:30</w:t>
        <w:tab/>
        <w:tab/>
        <w:t>1. Abholzeit</w:t>
      </w:r>
    </w:p>
    <w:p>
      <w:pPr>
        <w:pStyle w:val="Default"/>
        <w:bidi w:val="0"/>
        <w:jc w:val="left"/>
        <w:rPr>
          <w:color w:val="008000"/>
        </w:rPr>
      </w:pPr>
      <w:r>
        <w:rPr>
          <w:color w:val="008000"/>
        </w:rPr>
      </w:r>
    </w:p>
    <w:p>
      <w:pPr>
        <w:pStyle w:val="Default"/>
        <w:bidi w:val="0"/>
        <w:jc w:val="left"/>
        <w:rPr>
          <w:color w:val="008000"/>
        </w:rPr>
      </w:pPr>
      <w:r>
        <w:rPr>
          <w:color w:val="008000"/>
        </w:rPr>
        <w:t>13:00-14:30</w:t>
        <w:tab/>
        <w:tab/>
        <w:t xml:space="preserve">offene </w:t>
      </w:r>
      <w:r>
        <w:rPr>
          <w:color w:val="008000"/>
        </w:rPr>
        <w:t>S</w:t>
      </w:r>
      <w:r>
        <w:rPr>
          <w:color w:val="008000"/>
        </w:rPr>
        <w:t>pielzeit und gruppenübergreifende Angebote</w:t>
      </w:r>
    </w:p>
    <w:p>
      <w:pPr>
        <w:pStyle w:val="Default"/>
        <w:bidi w:val="0"/>
        <w:jc w:val="left"/>
        <w:rPr>
          <w:color w:val="008000"/>
        </w:rPr>
      </w:pPr>
      <w:r>
        <w:rPr>
          <w:color w:val="008000"/>
        </w:rPr>
      </w:r>
    </w:p>
    <w:p>
      <w:pPr>
        <w:pStyle w:val="Default"/>
        <w:bidi w:val="0"/>
        <w:jc w:val="left"/>
        <w:rPr>
          <w:color w:val="008000"/>
        </w:rPr>
      </w:pPr>
      <w:r>
        <w:rPr>
          <w:color w:val="008000"/>
        </w:rPr>
        <w:t xml:space="preserve">ab 14:00 </w:t>
        <w:tab/>
        <w:tab/>
        <w:t>2. Abhol</w:t>
      </w:r>
      <w:r>
        <w:rPr>
          <w:color w:val="008000"/>
        </w:rPr>
        <w:t>zeit und Spielzeit</w:t>
      </w:r>
    </w:p>
    <w:p>
      <w:pPr>
        <w:pStyle w:val="Default"/>
        <w:bidi w:val="0"/>
        <w:jc w:val="left"/>
        <w:rPr>
          <w:color w:val="008000"/>
        </w:rPr>
      </w:pPr>
      <w:r>
        <w:rPr>
          <w:color w:val="008000"/>
        </w:rPr>
      </w:r>
    </w:p>
    <w:p>
      <w:pPr>
        <w:pStyle w:val="Default"/>
        <w:bidi w:val="0"/>
        <w:jc w:val="left"/>
        <w:rPr>
          <w:color w:val="008000"/>
        </w:rPr>
      </w:pPr>
      <w:r>
        <w:rPr>
          <w:color w:val="008000"/>
        </w:rPr>
        <w:t>14:30-15:15</w:t>
        <w:tab/>
        <w:tab/>
        <w:t>Öffnung des Gartens oder der Turnhalle</w:t>
      </w:r>
    </w:p>
    <w:p>
      <w:pPr>
        <w:pStyle w:val="Default"/>
        <w:bidi w:val="0"/>
        <w:jc w:val="left"/>
        <w:rPr>
          <w:color w:val="008000"/>
        </w:rPr>
      </w:pPr>
      <w:r>
        <w:rPr>
          <w:color w:val="008000"/>
        </w:rPr>
      </w:r>
    </w:p>
    <w:p>
      <w:pPr>
        <w:pStyle w:val="Default"/>
        <w:bidi w:val="0"/>
        <w:jc w:val="left"/>
        <w:rPr>
          <w:color w:val="008000"/>
        </w:rPr>
      </w:pPr>
      <w:r>
        <w:rPr>
          <w:color w:val="008000"/>
        </w:rPr>
        <w:t xml:space="preserve">15:15-16:00 </w:t>
        <w:tab/>
        <w:tab/>
        <w:t>Zusammenschluss mit der Kinderkrippe im Gebäude oder dem Garten</w:t>
      </w:r>
    </w:p>
    <w:p>
      <w:pPr>
        <w:pStyle w:val="Default"/>
        <w:bidi w:val="0"/>
        <w:jc w:val="left"/>
        <w:rPr>
          <w:color w:val="008000"/>
        </w:rPr>
      </w:pPr>
      <w:r>
        <w:rPr>
          <w:color w:val="008000"/>
        </w:rPr>
      </w:r>
    </w:p>
    <w:p>
      <w:pPr>
        <w:pStyle w:val="Default"/>
        <w:bidi w:val="0"/>
        <w:jc w:val="left"/>
        <w:rPr>
          <w:color w:val="008000"/>
        </w:rPr>
      </w:pPr>
      <w:r>
        <w:rPr>
          <w:color w:val="008000"/>
        </w:rPr>
      </w:r>
    </w:p>
    <w:p>
      <w:pPr>
        <w:pStyle w:val="Default"/>
        <w:bidi w:val="0"/>
        <w:spacing w:before="0" w:after="0"/>
        <w:ind w:hanging="0" w:left="0"/>
        <w:jc w:val="left"/>
        <w:rPr>
          <w:color w:val="008000"/>
        </w:rPr>
      </w:pPr>
      <w:r>
        <w:rPr>
          <w:rFonts w:ascii="Arial" w:hAnsi="Arial"/>
          <w:b w:val="false"/>
          <w:strike w:val="false"/>
          <w:dstrike w:val="false"/>
          <w:color w:val="008000"/>
          <w:sz w:val="23"/>
          <w:u w:val="none"/>
        </w:rPr>
        <w:t xml:space="preserve">- </w:t>
      </w:r>
      <w:r>
        <w:rPr>
          <w:b/>
          <w:strike w:val="false"/>
          <w:dstrike w:val="false"/>
          <w:color w:val="008000"/>
          <w:sz w:val="23"/>
          <w:u w:val="none"/>
        </w:rPr>
        <w:t xml:space="preserve">Regelmäßige Angebote: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color w:val="008000"/>
        </w:rPr>
      </w:pPr>
      <w:r>
        <w:rPr>
          <w:color w:val="008000"/>
        </w:rPr>
        <w:t>- Kindergarten und der Kinderkrippe stehen an zwei Tagen in der Woche jeweils die Turnhalle zur Verfügung. Diese wird in Kleingruppen und /oder alterhomogenen Gruppen genutzt</w:t>
      </w:r>
    </w:p>
    <w:p>
      <w:pPr>
        <w:pStyle w:val="Default"/>
        <w:bidi w:val="0"/>
        <w:jc w:val="left"/>
        <w:rPr>
          <w:color w:val="008000"/>
        </w:rPr>
      </w:pPr>
      <w:r>
        <w:rPr>
          <w:color w:val="008000"/>
        </w:rPr>
        <w:t>- Freitags findet in der Turnhalle ein Angebot der Musikschule Bamberg in der Turnhalle statt. Angemeldete Kindergartenkinder können hier an der „Musikschule“ teilnehmen</w:t>
      </w:r>
    </w:p>
    <w:p>
      <w:pPr>
        <w:pStyle w:val="Default"/>
        <w:bidi w:val="0"/>
        <w:jc w:val="left"/>
        <w:rPr>
          <w:color w:val="008000"/>
        </w:rPr>
      </w:pPr>
      <w:r>
        <w:rPr>
          <w:b w:val="false"/>
          <w:strike w:val="false"/>
          <w:dstrike w:val="false"/>
          <w:color w:val="008000"/>
          <w:sz w:val="23"/>
          <w:u w:val="none"/>
        </w:rPr>
        <w:t>- Zweimal in der Woche findet gezielte Vorschularbeit zum Großteil in der „Lernwerkstatt“ statt</w:t>
      </w:r>
    </w:p>
    <w:p>
      <w:pPr>
        <w:pStyle w:val="Default"/>
        <w:bidi w:val="0"/>
        <w:jc w:val="left"/>
        <w:rPr>
          <w:color w:val="008000"/>
        </w:rPr>
      </w:pPr>
      <w:r>
        <w:rPr>
          <w:b w:val="false"/>
          <w:strike w:val="false"/>
          <w:dstrike w:val="false"/>
          <w:color w:val="008000"/>
          <w:sz w:val="23"/>
          <w:u w:val="none"/>
        </w:rPr>
        <w:t>- einmal im Monat kocht die Kinderkrippe selbst das Mittagessen</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color w:val="000000"/>
          <w:sz w:val="22"/>
          <w:u w:val="none"/>
        </w:rPr>
        <w:t xml:space="preserve">4.2 Interaktionsqualität mit Kindern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color w:val="000000"/>
          <w:sz w:val="23"/>
          <w:u w:val="none"/>
        </w:rPr>
        <w:t>Soziale Interaktion und der Dialog sind ein wichtiger Baustein unserer Arbeit. Im t</w:t>
      </w:r>
      <w:r>
        <w:rPr>
          <w:sz w:val="23"/>
        </w:rPr>
        <w:t xml:space="preserve">äglichen Miteinander gibt es viele Situationen, bei denen die Kinder Kontakt zu uns und wir zu ihnen suchen. Aktives Zuhören ist uns dabei wichtig, um die Signale der Kinder zu erkennen und konstruktiv darauf zu reagieren. Viele Gespräche finden im Lauf des Tages statt, vieles wird auch von uns initiiert, z. B. Erzählen vom Wochenende im Morgenkreis. Es gibt bestimmte Gesprächsregeln, die wir mit den Kindern erarbeitet haben und die eingehalten werden sollen.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4.2.1 Partizipation – Selbst- und Mitbestimmung- und Beschwerderecht der Kinder </w:t>
      </w:r>
    </w:p>
    <w:p>
      <w:pPr>
        <w:pStyle w:val="Default"/>
        <w:bidi w:val="0"/>
        <w:spacing w:before="0" w:after="0"/>
        <w:ind w:hanging="0" w:left="0"/>
        <w:jc w:val="left"/>
        <w:rPr>
          <w:b w:val="false"/>
          <w:sz w:val="23"/>
        </w:rPr>
      </w:pPr>
      <w:r>
        <w:rPr>
          <w:rFonts w:ascii="Arial" w:hAnsi="Arial"/>
          <w:b w:val="false"/>
          <w:sz w:val="23"/>
        </w:rPr>
        <w:t xml:space="preserve">- </w:t>
      </w:r>
      <w:r>
        <w:rPr>
          <w:b/>
          <w:sz w:val="23"/>
        </w:rPr>
        <w:t xml:space="preserve">Definition </w:t>
      </w:r>
    </w:p>
    <w:p>
      <w:pPr>
        <w:pStyle w:val="Default"/>
        <w:bidi w:val="0"/>
        <w:jc w:val="left"/>
        <w:rPr>
          <w:b w:val="false"/>
          <w:strike w:val="false"/>
          <w:dstrike w:val="false"/>
          <w:sz w:val="23"/>
          <w:u w:val="none"/>
        </w:rPr>
      </w:pPr>
      <w:r>
        <w:rPr>
          <w:b w:val="false"/>
          <w:sz w:val="23"/>
        </w:rPr>
        <w:t xml:space="preserve">Partizipation = „Mitwirkung der Kinder am Bildungs- und Einrichtungsgeschehen“ </w:t>
      </w:r>
    </w:p>
    <w:p>
      <w:pPr>
        <w:pStyle w:val="Default"/>
        <w:bidi w:val="0"/>
        <w:jc w:val="left"/>
        <w:rPr>
          <w:b w:val="false"/>
          <w:strike w:val="false"/>
          <w:dstrike w:val="false"/>
          <w:sz w:val="23"/>
          <w:u w:val="none"/>
        </w:rPr>
      </w:pPr>
      <w:r>
        <w:rPr>
          <w:b w:val="false"/>
          <w:strike w:val="false"/>
          <w:dstrike w:val="false"/>
          <w:sz w:val="23"/>
          <w:u w:val="none"/>
        </w:rPr>
        <w:t>„</w:t>
      </w:r>
      <w:r>
        <w:rPr>
          <w:b w:val="false"/>
          <w:strike w:val="false"/>
          <w:dstrike w:val="false"/>
          <w:sz w:val="23"/>
          <w:u w:val="none"/>
        </w:rPr>
        <w:t xml:space="preserve">Partizipation zielt auf die Mündigkeit, die Fähigkeit zur Selbst- und Mitbestimmung, die Kinder nur selbsttätig erwerben können. Durch Anerkennung ihrer unterschiedlichen Vorerfahrungen und Ausdrucksweisen ermutigen Erwachsene die Kinder, eigene Wege zu gehen, sich an gemeinschaftlichen Gestaltungsprozessen zu beteiligen, sowie Vertrauen in die eigene Beteiligungskompetenz zu setzen. Dieser Vertrauensvorschuss ist wesentlich.“ (aus Bayerischer Bildungs- und Erziehungsplan, BEP Seite 403) </w:t>
      </w:r>
    </w:p>
    <w:p>
      <w:pPr>
        <w:pStyle w:val="Default"/>
        <w:bidi w:val="0"/>
        <w:jc w:val="left"/>
        <w:rPr>
          <w:b w:val="false"/>
          <w:strike w:val="false"/>
          <w:dstrike w:val="false"/>
          <w:sz w:val="23"/>
          <w:u w:val="none"/>
        </w:rPr>
      </w:pPr>
      <w:r>
        <w:rPr>
          <w:b w:val="false"/>
          <w:strike w:val="false"/>
          <w:dstrike w:val="false"/>
          <w:sz w:val="23"/>
          <w:u w:val="none"/>
        </w:rPr>
        <w:t xml:space="preserve">Partizipative Bildungsprozesse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verknüpfen alle Kompetenz- und Bildungsbereiche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fördern und stärken die Kinder in ihrer gesamten Persönlichkeit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sind von klein auf möglich, d. h. mit Kindern jeden Alters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erweitern die Sprachkompetenz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führen Kinder in die Regeln der Demokratie ein </w:t>
      </w:r>
    </w:p>
    <w:p>
      <w:pPr>
        <w:pStyle w:val="Default"/>
        <w:bidi w:val="0"/>
        <w:spacing w:before="0" w:after="38"/>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erhöhen die Identifikation der Kinder mit der Einrichtung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stärken das Gemeinschaftsgefühl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Unsere partizipative Arbeit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Bei der Bearbeitung der Konzeption haben wir uns ausführlich mit dem Punkt Partizipation beschäftigt. Hierbei war auch die Erarbeitung der wichtigsten Grundrechte der Kinder ein Thema, vor allem im Hinblick auf die Beteiligung der Kinder am Bildungsprozess. Als Voraussetzung für eine Beteiligung der Kinder ist die Offenheit von uns, was trauen wir den Kindern zu, wovor haben wir Angst. Wichtig ist auch herauszufinden und zu erkennen, wo die Grenze der Beteiligung der Kinder liegt. </w:t>
      </w:r>
    </w:p>
    <w:p>
      <w:pPr>
        <w:pStyle w:val="Default"/>
        <w:bidi w:val="0"/>
        <w:jc w:val="left"/>
        <w:rPr>
          <w:b w:val="false"/>
          <w:strike w:val="false"/>
          <w:dstrike w:val="false"/>
          <w:sz w:val="23"/>
          <w:u w:val="none"/>
        </w:rPr>
      </w:pPr>
      <w:r>
        <w:rPr>
          <w:b w:val="false"/>
          <w:strike w:val="false"/>
          <w:dstrike w:val="false"/>
          <w:sz w:val="23"/>
          <w:u w:val="none"/>
        </w:rPr>
        <w:t xml:space="preserve">Als Außenstehender kann man diese Beteiligung in Abstimmungsergebnissen der Kinder, der Kinderbefragung und den Portfolios der Kinder erkennen. Die Kinder im Laufe des Tages viele Entscheidungen allein treffen, z. B. wo geh ich spielen, wann geh ich frühstücken, mit wem spiele ich, wer darf mich wickeln, wer trösten, usw. Geht es aber um die Gesundheit und Sicherheit der Kinder gibt es nur ein bedingtes Mitspracherecht. </w:t>
      </w:r>
    </w:p>
    <w:p>
      <w:pPr>
        <w:pStyle w:val="Default"/>
        <w:bidi w:val="0"/>
        <w:jc w:val="left"/>
        <w:rPr>
          <w:b w:val="false"/>
          <w:strike w:val="false"/>
          <w:dstrike w:val="false"/>
          <w:sz w:val="23"/>
          <w:u w:val="none"/>
        </w:rPr>
      </w:pPr>
      <w:r>
        <w:rPr>
          <w:b w:val="false"/>
          <w:strike w:val="false"/>
          <w:dstrike w:val="false"/>
          <w:sz w:val="23"/>
          <w:u w:val="none"/>
        </w:rPr>
        <w:t xml:space="preserve">Ebenso haben die Kinder auch die Möglichkeit sich aktiv zu beteiligen, selbsttätig zu werden, z. B. beim Tisch decken, Aufräumen, Anziehen, u.a.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strike w:val="false"/>
          <w:dstrike w:val="false"/>
          <w:sz w:val="23"/>
          <w:u w:val="none"/>
        </w:rPr>
        <w:t xml:space="preserve">Welche Entscheidungen, die das Kind betreffen, darf es selbst entscheiden?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Wir möchten den Kindern die Gelegenheiten geben selbst zu entscheiden, bzw. selbst zu spüren, ob es hungrig, durstig oder müde ist, ob ihm warm oder kalt ist oder andere Bedürfnisse gestillt werden müssen. Mit den Eltern wird über diesen Punkt diskutiert und gemeinsame Entscheidungen und Festlegungen getroffen. Hier eine Aufzählung der Mitbestimmungsmöglichkeiten der Kinder: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Essen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sz w:val="23"/>
          <w:u w:val="none"/>
        </w:rPr>
        <w:t xml:space="preserve">Durch die freie Wahl der Frühstückszeit kann das Kind selbst entscheiden, ob es schon hungrig ist und essen möchte oder nicht. </w:t>
      </w:r>
      <w:r>
        <w:rPr>
          <w:b w:val="false"/>
          <w:strike w:val="false"/>
          <w:dstrike w:val="false"/>
          <w:color w:val="008000"/>
          <w:sz w:val="23"/>
          <w:u w:val="none"/>
        </w:rPr>
        <w:t xml:space="preserve">Selbstverständlich erinnern wir Kinder zum Ende der Frühstückszeit einmal daran, dass jetzt noch Zeit zum Essen wäre. </w:t>
      </w:r>
      <w:r>
        <w:rPr>
          <w:b w:val="false"/>
          <w:strike w:val="false"/>
          <w:dstrike w:val="false"/>
          <w:sz w:val="23"/>
          <w:u w:val="none"/>
        </w:rPr>
        <w:t>Zum Trinken</w:t>
      </w:r>
      <w:r>
        <w:rPr>
          <w:b w:val="false"/>
          <w:strike w:val="false"/>
          <w:dstrike w:val="false"/>
          <w:color w:val="008000"/>
          <w:sz w:val="23"/>
          <w:u w:val="none"/>
        </w:rPr>
        <w:t xml:space="preserve"> können die Kinder sich Wasser nehmen, teilweise stehen Milch oder Tee </w:t>
      </w:r>
      <w:r>
        <w:rPr>
          <w:b w:val="false"/>
          <w:strike w:val="false"/>
          <w:dstrike w:val="false"/>
          <w:sz w:val="23"/>
          <w:u w:val="none"/>
        </w:rPr>
        <w:t xml:space="preserve">zur Verfügung zwischen denen das Kind wählen kann. </w:t>
      </w:r>
    </w:p>
    <w:p>
      <w:pPr>
        <w:pStyle w:val="Default"/>
        <w:bidi w:val="0"/>
        <w:jc w:val="left"/>
        <w:rPr>
          <w:strike w:val="false"/>
          <w:dstrike w:val="false"/>
          <w:sz w:val="23"/>
          <w:u w:val="none"/>
        </w:rPr>
      </w:pPr>
      <w:r>
        <w:rPr>
          <w:color w:val="000000"/>
          <w:sz w:val="23"/>
        </w:rPr>
        <w:t xml:space="preserve">Beim Mittagessen ist dem Kind freigestellt zu probieren und es kann sich selbst nehmen. </w:t>
      </w:r>
      <w:r>
        <w:rPr>
          <w:color w:val="008000"/>
          <w:sz w:val="23"/>
        </w:rPr>
        <w:t xml:space="preserve">Dies fördert maßgeblich die Selbstständig- und Selbstwirksamkeit der Kinder, sowie die motorischen Fähigkeiten im Alltag.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Ruhe und Schlaf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Die Kinder haben verschiedene Rückzugsmöglichkeiten, um ihrem Ruhebedürfnis nachzugehen. So gibt es den Intensivraum in dem Höhlen o. ä. gebaut werden können; die Leseecke, um in Ruhe ein Buch anzuschauen, u. a. Im Garten besteht die Möglichkeit ins Bällebad einzutauchen oder sich eine ruhige Ecke zu suchen, um z. B. zu experimentieren. </w:t>
      </w:r>
    </w:p>
    <w:p>
      <w:pPr>
        <w:pStyle w:val="Default"/>
        <w:bidi w:val="0"/>
        <w:jc w:val="left"/>
        <w:rPr>
          <w:strike w:val="false"/>
          <w:dstrike w:val="false"/>
          <w:sz w:val="23"/>
          <w:u w:val="none"/>
        </w:rPr>
      </w:pPr>
      <w:r>
        <w:rPr>
          <w:strike w:val="false"/>
          <w:dstrike w:val="false"/>
          <w:color w:val="000000"/>
          <w:sz w:val="23"/>
          <w:u w:val="none"/>
        </w:rPr>
        <w:t xml:space="preserve">In der Krippe haben die Kinder noch ein größeres Bedürfnis nach Ruhe und Schlaf. Deshalb gibt es Schlafräume die kuschelig eingerichtet sind. Ebenso gibt es in den Krippenräumen auch ruhige Ecken, z. B. Leseecke oder auch die Schaukel, in die man sich zurückziehen kann.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Raum- und Angebotsauswahl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Die Kinder haben im Laufe des Tages viele Möglichkeiten sich verschiedene Räume auszusuchen, jedoch bei bestimmten Beschäftigungen geben auch wir die Räume vor. Mit den Kindern wird abgesprochen, was im Raum benutzt werden darf und wie lange dort gespielt werden darf und mit wem. Den Kindern stehen die verschiedenen Spielsachen zur freien Verfügung, jedoch gibt es auch Materialien, nach denen erst gefragt werden muss, weil sie wertvoll oder einzigartig sind. durch ein Amelsystem erkennen die Kinder welche Materialien frei zugänglich sind und welche einen Erwachsenen als Ansprechpartner benötigen.</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Mitgestaltung von Räumen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Die Kinder werden bei der Gestaltung der Räume miteinbezogen. So können die Kinder mitentscheiden, wenn eine Umgestaltung der Räume geplant ist. Ebenso können sie bestimmte Bereiche, z. B. Rollenspielbereich oder Intensivraum nach ihren Vorstellungen umgestalten.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Übergang – Krippe – Eingewöhnung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Die Eingewöhnung erfolgt mit einem/r BezugserzieherIn. Sollten wir merken, dass das Kind eher eine Beziehung zu einem/r anderen MitarbeiterIn aufbauen will, so werden wir dies akzeptieren und zulassen. Die Eltern sind während der Eingewöhnungsphase aktiv in dieses Geschehen mit eingebunden.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Übergang Krippe – Kindergarten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Hier werden für die Kinder, die unsere Krippe besuchen und bei uns in den Kindergarten wechseln, Patenschaften von Kindergartenkindern übernommen. Im Vorfeld finden gegenseitige Besuche zwischen den beiden Bereichen statt. Hierbei können die Krippenkinder schon ihre/n zukünftige/n BezugserzieherIn kennenlernen.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Übergang – Schule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2"/>
          <w:u w:val="none"/>
        </w:rPr>
      </w:pPr>
      <w:r>
        <w:rPr>
          <w:strike w:val="false"/>
          <w:dstrike w:val="false"/>
          <w:color w:val="000000"/>
          <w:sz w:val="23"/>
          <w:u w:val="none"/>
        </w:rPr>
        <w:t xml:space="preserve">Das Kind ist durch die Teilnahme an der Vorschule aktiv in diesen Prozess miteingebunden. Ebenso finden verschiedene Aktionen in Zusammenarbeit mit der Schule statt. Die Eltern sind ebenfalls durch die Schulübertrittsgespräche mit einbezogen. </w:t>
      </w:r>
      <w:r>
        <w:rPr>
          <w:strike w:val="false"/>
          <w:dstrike w:val="false"/>
          <w:color w:val="000000"/>
          <w:sz w:val="22"/>
          <w:u w:val="none"/>
        </w:rPr>
        <w:t xml:space="preserve"> </w:t>
      </w:r>
    </w:p>
    <w:p>
      <w:pPr>
        <w:pStyle w:val="Default"/>
        <w:bidi w:val="0"/>
        <w:jc w:val="left"/>
        <w:rPr/>
      </w:pPr>
      <w:r>
        <w:rPr/>
      </w:r>
    </w:p>
    <w:p>
      <w:pPr>
        <w:pStyle w:val="Default"/>
        <w:bidi w:val="0"/>
        <w:spacing w:before="0" w:after="0"/>
        <w:ind w:hanging="0" w:left="0"/>
        <w:jc w:val="left"/>
        <w:rPr>
          <w:sz w:val="23"/>
        </w:rPr>
      </w:pPr>
      <w:r>
        <w:rPr>
          <w:color w:val="000000"/>
          <w:sz w:val="23"/>
        </w:rPr>
        <w:t xml:space="preserve"> </w:t>
      </w:r>
      <w:r>
        <w:rPr>
          <w:color w:val="000000"/>
          <w:sz w:val="23"/>
        </w:rPr>
        <w:t xml:space="preserve">Zusammenleben und Beschwerden </w:t>
      </w:r>
    </w:p>
    <w:p>
      <w:pPr>
        <w:pStyle w:val="Default"/>
        <w:bidi w:val="0"/>
        <w:jc w:val="left"/>
        <w:rPr>
          <w:sz w:val="23"/>
        </w:rPr>
      </w:pPr>
      <w:r>
        <w:rPr>
          <w:sz w:val="23"/>
        </w:rPr>
      </w:r>
    </w:p>
    <w:p>
      <w:pPr>
        <w:pStyle w:val="Default"/>
        <w:bidi w:val="0"/>
        <w:jc w:val="left"/>
        <w:rPr>
          <w:strike w:val="false"/>
          <w:dstrike w:val="false"/>
          <w:sz w:val="23"/>
          <w:u w:val="none"/>
        </w:rPr>
      </w:pPr>
      <w:r>
        <w:rPr>
          <w:color w:val="000000"/>
          <w:sz w:val="23"/>
        </w:rPr>
        <w:t xml:space="preserve">Die Kinder sind an der Planung und Gestaltung des Zusammenlebens beteiligt. Im Morgenkreis und Gesprächsrunden werden die Ideen der Kinder erfasst und überlegt, wie man was umsetzen kann. </w:t>
      </w:r>
    </w:p>
    <w:p>
      <w:pPr>
        <w:pStyle w:val="Default"/>
        <w:bidi w:val="0"/>
        <w:jc w:val="left"/>
        <w:rPr>
          <w:strike w:val="false"/>
          <w:dstrike w:val="false"/>
          <w:sz w:val="23"/>
          <w:u w:val="none"/>
        </w:rPr>
      </w:pPr>
      <w:r>
        <w:rPr>
          <w:strike w:val="false"/>
          <w:dstrike w:val="false"/>
          <w:color w:val="000000"/>
          <w:sz w:val="23"/>
          <w:u w:val="none"/>
        </w:rPr>
        <w:t xml:space="preserve">Ebenso können die Kinder bei Projekten mitbestimmen, was gemacht wird und Ideen einbringen. Ebenso findet einmal jährlich eine Kinderbefragung statt, die mit den Kindern ausgewertet wird und Umsetzungs-möglichkeiten besprochen werden.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Einbringen von Beschwerden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Eine Beschwerde ist als eine Unzufriedenheitsäußerung eines Kindes zu verstehen, die sich abhängig vom Alter, Entwicklungsstand und der Persönlichkeit, in verschiedener Weise über eine verbale Äußerung, als auch über Weinen, Wut, Traurigkeit, Aggressivität oder Zurückgezogenheit ausdrücken kann.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Unser Beschwerdeverfahren für die Kinder: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Wir regen die Kinder an, Bedürfnisse anderer Gruppenmitglieder wahrzunehmen und ihre Unzufriedenheit adäquat und angstfrei auszudrücken. Dazu schaffen wir einen sicheren Rahmen, in dem Beschwerden mit Respekt und Wertschätzung angenommen und bearbeitet werden. Wir als Pädagogen sind uns unserer Vorbildfunktion bewusst und setzen diese reflektiert ein.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Verantwortungsübernahme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Je nach Alter und Entwicklungsstand können die Kinder einfache Botengänge ausführen. Es können Patenschaften für Kleinere, z. B. in der Krippe übernommen werden. Ebenso sind sie eigenverantwortlich für ihre Spielsachen, die sie von zu Hause mitbringen.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Regeln - Welche Regeln haben wir? </w:t>
      </w:r>
    </w:p>
    <w:p>
      <w:pPr>
        <w:pStyle w:val="Default"/>
        <w:bidi w:val="0"/>
        <w:jc w:val="left"/>
        <w:rPr>
          <w:strike w:val="false"/>
          <w:dstrike w:val="false"/>
          <w:sz w:val="23"/>
          <w:u w:val="none"/>
        </w:rPr>
      </w:pPr>
      <w:r>
        <w:rPr>
          <w:strike w:val="false"/>
          <w:dstrike w:val="false"/>
          <w:sz w:val="23"/>
          <w:u w:val="none"/>
        </w:rPr>
      </w:r>
    </w:p>
    <w:p>
      <w:pPr>
        <w:pStyle w:val="Default"/>
        <w:bidi w:val="0"/>
        <w:jc w:val="left"/>
        <w:rPr>
          <w:b w:val="false"/>
          <w:i w:val="false"/>
          <w:i w:val="false"/>
          <w:strike w:val="false"/>
          <w:dstrike w:val="false"/>
          <w:sz w:val="22"/>
          <w:u w:val="none"/>
        </w:rPr>
      </w:pPr>
      <w:r>
        <w:rPr>
          <w:strike w:val="false"/>
          <w:dstrike w:val="false"/>
          <w:color w:val="000000"/>
          <w:sz w:val="23"/>
          <w:u w:val="none"/>
        </w:rPr>
        <w:t xml:space="preserve">Im Haus gibt es unterschiedlichste Regelungen, die immer wieder neu überprüft und erarbeitet werden müssen, auch mit den Kindern. Daraus ergeben sich auch bestimmte Regeln für die Kinder, die im ganzen Haus gelten, aber auch Regeln die speziell in einer Gruppe geregelt sind. Es ist allen bekannt, dass ohne Regeln ein Zusammenleben nicht möglich ist und manche Regeln einfach eingehalten werden müssen, da diese der Sicherheit dienen. Dies versuchen wir auch den Kindern zu vermitteln. </w:t>
      </w:r>
      <w:r>
        <w:rPr>
          <w:rFonts w:ascii="Arial" w:hAnsi="Arial"/>
          <w:b w:val="false"/>
          <w:i/>
          <w:strike w:val="false"/>
          <w:dstrike w:val="false"/>
          <w:color w:val="000000"/>
          <w:sz w:val="22"/>
          <w:u w:val="none"/>
        </w:rPr>
        <w:t xml:space="preserve">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4.2.2. Ko-Konstruktion – Von- und Miteinanderlernen im Dialog </w:t>
      </w:r>
    </w:p>
    <w:p>
      <w:pPr>
        <w:pStyle w:val="Default"/>
        <w:bidi w:val="0"/>
        <w:jc w:val="left"/>
        <w:rPr>
          <w:b w:val="false"/>
          <w:strike w:val="false"/>
          <w:dstrike w:val="false"/>
          <w:sz w:val="23"/>
          <w:u w:val="none"/>
        </w:rPr>
      </w:pPr>
      <w:r>
        <w:rPr>
          <w:b w:val="false"/>
          <w:sz w:val="23"/>
        </w:rPr>
        <w:t xml:space="preserve">= Wecken, gestalten, begleiten und stärken von Lernprozessen. </w:t>
      </w:r>
    </w:p>
    <w:p>
      <w:pPr>
        <w:pStyle w:val="Default"/>
        <w:bidi w:val="0"/>
        <w:jc w:val="left"/>
        <w:rPr>
          <w:b w:val="false"/>
          <w:strike w:val="false"/>
          <w:dstrike w:val="false"/>
          <w:sz w:val="23"/>
          <w:u w:val="none"/>
        </w:rPr>
      </w:pPr>
      <w:r>
        <w:rPr>
          <w:b w:val="false"/>
          <w:strike w:val="false"/>
          <w:dstrike w:val="false"/>
          <w:sz w:val="23"/>
          <w:u w:val="none"/>
        </w:rPr>
        <w:t>„</w:t>
      </w:r>
      <w:r>
        <w:rPr>
          <w:b w:val="false"/>
          <w:strike w:val="false"/>
          <w:dstrike w:val="false"/>
          <w:sz w:val="23"/>
          <w:u w:val="none"/>
        </w:rPr>
        <w:t xml:space="preserve">Wenn Kinder gleichen Alters untereinander agieren, zusammen ihre Erfahrungen mit sich selbst und der Welt verarbeiten, ihre daraus gewonnenen, konstruierten Erkenntnisse den anderen Kindern mitteilen und aus Rückmeldungen wiederum Erkenntnisse ziehen, spricht man von Ko-Konstruktion unter Kindern“ (Zitat nach Laewen) </w:t>
      </w:r>
    </w:p>
    <w:p>
      <w:pPr>
        <w:pStyle w:val="Default"/>
        <w:bidi w:val="0"/>
        <w:jc w:val="left"/>
        <w:rPr>
          <w:b w:val="false"/>
          <w:strike w:val="false"/>
          <w:dstrike w:val="false"/>
          <w:sz w:val="22"/>
          <w:u w:val="none"/>
        </w:rPr>
      </w:pPr>
      <w:r>
        <w:rPr>
          <w:b w:val="false"/>
          <w:strike w:val="false"/>
          <w:dstrike w:val="false"/>
          <w:sz w:val="23"/>
          <w:u w:val="none"/>
        </w:rPr>
        <w:t xml:space="preserve">Der Ansatz der Ko-Konstruktion bedeutet, dass das Kind und seine Umwelt gleichzeitig aktiv sind. Das zentrale Element ist der Diskurs, d. h. mit Kindern über Bedeutungen zu sprechen. Ko-Konstruktion als pädagogisches Prinzip lässt sich auch sehr gut mit jungen Kindern umsetzen. In sozialen Beziehungen </w:t>
      </w:r>
      <w:r>
        <w:rPr>
          <w:b w:val="false"/>
          <w:strike w:val="false"/>
          <w:dstrike w:val="false"/>
          <w:sz w:val="22"/>
          <w:u w:val="none"/>
        </w:rPr>
        <w:t xml:space="preserve">28 </w:t>
      </w:r>
    </w:p>
    <w:p>
      <w:pPr>
        <w:pStyle w:val="Default"/>
        <w:bidi w:val="0"/>
        <w:jc w:val="left"/>
        <w:rPr>
          <w:strike w:val="false"/>
          <w:dstrike w:val="false"/>
          <w:sz w:val="23"/>
          <w:u w:val="none"/>
        </w:rPr>
      </w:pPr>
      <w:r>
        <w:rPr>
          <w:color w:val="000000"/>
          <w:sz w:val="23"/>
        </w:rPr>
        <w:t xml:space="preserve">untereinander und mit Erwachsenen lernen die Kinder Fakten kennen, die von Bedeutung für sie sind. </w:t>
      </w:r>
    </w:p>
    <w:p>
      <w:pPr>
        <w:pStyle w:val="Default"/>
        <w:bidi w:val="0"/>
        <w:jc w:val="left"/>
        <w:rPr>
          <w:strike w:val="false"/>
          <w:dstrike w:val="false"/>
          <w:sz w:val="23"/>
          <w:u w:val="none"/>
        </w:rPr>
      </w:pPr>
      <w:r>
        <w:rPr>
          <w:strike w:val="false"/>
          <w:dstrike w:val="false"/>
          <w:color w:val="000000"/>
          <w:sz w:val="23"/>
          <w:u w:val="none"/>
        </w:rPr>
        <w:t xml:space="preserve">Dazu müssen die Kinder beobachten, zuhören und sich etwas merken und Dingen und Geschehnissen einen Sinn geben. In den ersten drei Lebensjahren erfolgt dies meist nonverbal: sensorische Erfahrungen – Hören, Fühlen, Schmecken, Riechen und Tasten – stehen im Vordergrund. Beim Prinzip der Ko-Konstruktion sind alle Beteiligten gleichermaßen und gleichrangig involviert. Gleichrangigkeit bedeutet, dass die Beiträge aller Beteiligten ernst genommen werden und gleich viel zählen. Der Erwachsene ist nicht mehr der alleinige Experte, der den Kindern „belehrend“ begegnet, sondern es gewinnen Interaktion und Zusammenarbeit (Kinder – Erwachsener; Kinder – Kinder) eine zentrale Bedeutung = lernende Gemeinschaft. Hier ist in der Vielfalt eine Chance für Bildung zu sehen. </w:t>
      </w:r>
    </w:p>
    <w:p>
      <w:pPr>
        <w:pStyle w:val="Default"/>
        <w:bidi w:val="0"/>
        <w:jc w:val="left"/>
        <w:rPr>
          <w:strike w:val="false"/>
          <w:dstrike w:val="false"/>
          <w:sz w:val="23"/>
          <w:u w:val="none"/>
        </w:rPr>
      </w:pPr>
      <w:r>
        <w:rPr>
          <w:strike w:val="false"/>
          <w:dstrike w:val="false"/>
          <w:color w:val="000000"/>
          <w:sz w:val="23"/>
          <w:u w:val="none"/>
        </w:rPr>
        <w:t xml:space="preserve">In den ersten drei Lebensjahren findet Ko-Konstruktion sehr häufig unter Kindern statt. Sie lernen von anderen Kindern, vor allem in der Beziehung zu Gleichaltrigen. </w:t>
      </w:r>
    </w:p>
    <w:p>
      <w:pPr>
        <w:pStyle w:val="Default"/>
        <w:bidi w:val="0"/>
        <w:jc w:val="left"/>
        <w:rPr>
          <w:strike w:val="false"/>
          <w:dstrike w:val="false"/>
          <w:sz w:val="23"/>
          <w:u w:val="none"/>
        </w:rPr>
      </w:pPr>
      <w:r>
        <w:rPr>
          <w:strike w:val="false"/>
          <w:dstrike w:val="false"/>
          <w:color w:val="000000"/>
          <w:sz w:val="23"/>
          <w:u w:val="none"/>
        </w:rPr>
        <w:t xml:space="preserve">Im Folgenden werden die wichtigsten Ansätze zur Gestaltung früher Bildungsprozesse aufgeführt. Diese stehen jedoch nicht isoliert nebeneinander, sondern bedingen sich wechselseitig und durchdringen einander.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Ko-Konstruktion = Bildungsprozesse mit Kindern kooperativ gestalten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Bilden einer lernenden Gemeinschaft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Philosophieren mit Kindern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Kindern zuhören – Kindern Fragen stellen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Kinder in ihrem Verhalten unterstützen (Verstärken)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Kindern Hilfestellung geben (Scaffolding) </w:t>
      </w:r>
    </w:p>
    <w:p>
      <w:pPr>
        <w:pStyle w:val="Default"/>
        <w:bidi w:val="0"/>
        <w:spacing w:before="0" w:after="46"/>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Problemlösendes Verhalten der Kinder stärken </w:t>
      </w:r>
    </w:p>
    <w:p>
      <w:pPr>
        <w:pStyle w:val="Default"/>
        <w:bidi w:val="0"/>
        <w:spacing w:before="0" w:after="0"/>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Projekt- und Aufgabenanalyse mit Kindern </w:t>
      </w:r>
    </w:p>
    <w:p>
      <w:pPr>
        <w:pStyle w:val="Default"/>
        <w:bidi w:val="0"/>
        <w:jc w:val="left"/>
        <w:rPr>
          <w:strike w:val="false"/>
          <w:dstrike w:val="false"/>
          <w:sz w:val="23"/>
          <w:u w:val="none"/>
        </w:rPr>
      </w:pPr>
      <w:r>
        <w:rPr>
          <w:strike w:val="false"/>
          <w:dstrike w:val="false"/>
          <w:sz w:val="23"/>
          <w:u w:val="none"/>
        </w:rPr>
      </w:r>
    </w:p>
    <w:p>
      <w:pPr>
        <w:pStyle w:val="Default"/>
        <w:bidi w:val="0"/>
        <w:jc w:val="left"/>
        <w:rPr>
          <w:b w:val="false"/>
          <w:i w:val="false"/>
          <w:i w:val="false"/>
          <w:strike w:val="false"/>
          <w:dstrike w:val="false"/>
          <w:sz w:val="22"/>
          <w:u w:val="none"/>
        </w:rPr>
      </w:pPr>
      <w:r>
        <w:rPr>
          <w:strike w:val="false"/>
          <w:dstrike w:val="false"/>
          <w:color w:val="000000"/>
          <w:sz w:val="23"/>
          <w:u w:val="none"/>
        </w:rPr>
        <w:t xml:space="preserve">Weitere Unterstützende Methoden und Techniken zur Moderation von Lernprozessen seitens der ErzieherInnen und Kinder: Demonstrieren, Beschreiben, Ermutigen, loben, helfen, Feedback, Gruppenbildung, Modellverhalten, Positionieren von Personen, Sich in Erinnerung rufen, Singen, Vorschläge machen, Erklären und anleiten, Üben, Wiederholen und übertragen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strike w:val="false"/>
          <w:dstrike w:val="false"/>
          <w:color w:val="000000"/>
          <w:sz w:val="22"/>
          <w:u w:val="none"/>
        </w:rPr>
        <w:t>4.2.3.Beziehungsvolle Pflege, Essen und Schlafen in der Krippe</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strike w:val="false"/>
          <w:dstrike w:val="false"/>
          <w:color w:val="FF0000"/>
          <w:sz w:val="22"/>
          <w:u w:val="none"/>
        </w:rPr>
        <w:t>Pflege</w:t>
      </w:r>
    </w:p>
    <w:p>
      <w:pPr>
        <w:pStyle w:val="Default"/>
        <w:bidi w:val="0"/>
        <w:spacing w:before="0" w:after="0"/>
        <w:ind w:hanging="0" w:left="0"/>
        <w:jc w:val="left"/>
        <w:rPr>
          <w:rFonts w:ascii="Calibri" w:hAnsi="Calibri"/>
          <w:sz w:val="23"/>
        </w:rPr>
      </w:pPr>
      <w:r>
        <w:rPr>
          <w:sz w:val="23"/>
        </w:rPr>
        <w:t></w:t>
      </w:r>
      <w:r>
        <w:rPr>
          <w:color w:val="FF0000"/>
          <w:sz w:val="23"/>
        </w:rPr>
        <w:t xml:space="preserve"> </w:t>
      </w:r>
      <w:r>
        <w:rPr>
          <w:color w:val="FF0000"/>
          <w:sz w:val="23"/>
        </w:rPr>
        <w:t xml:space="preserve">Essen </w:t>
      </w:r>
    </w:p>
    <w:p>
      <w:pPr>
        <w:pStyle w:val="Default"/>
        <w:bidi w:val="0"/>
        <w:jc w:val="left"/>
        <w:rPr>
          <w:rFonts w:ascii="Calibri" w:hAnsi="Calibri"/>
          <w:strike w:val="false"/>
          <w:dstrike w:val="false"/>
          <w:sz w:val="22"/>
          <w:u w:val="none"/>
        </w:rPr>
      </w:pPr>
      <w:r>
        <w:rPr>
          <w:color w:val="FF0000"/>
          <w:sz w:val="23"/>
        </w:rPr>
        <w:t xml:space="preserve">Durch die freie Wahl der Frühstückszeit kann das Kind selbst entscheiden, ob es schon hungrig ist und essen möchte oder nicht. Zum Trinken stehen verschiedene Getränke zur Verfügung zwischen denen das Kind wählen kann. </w:t>
      </w:r>
      <w:r>
        <w:rPr>
          <w:strike w:val="false"/>
          <w:dstrike w:val="false"/>
          <w:color w:val="FF0000"/>
          <w:sz w:val="22"/>
          <w:u w:val="none"/>
        </w:rPr>
        <w:t xml:space="preserve">26 </w:t>
      </w:r>
    </w:p>
    <w:p>
      <w:pPr>
        <w:pStyle w:val="Default"/>
        <w:bidi w:val="0"/>
        <w:jc w:val="left"/>
        <w:rPr>
          <w:rFonts w:ascii="Calibri" w:hAnsi="Calibri"/>
          <w:strike w:val="false"/>
          <w:dstrike w:val="false"/>
          <w:sz w:val="23"/>
          <w:u w:val="none"/>
        </w:rPr>
      </w:pPr>
      <w:r>
        <w:rPr>
          <w:color w:val="FF0000"/>
          <w:sz w:val="23"/>
        </w:rPr>
        <w:t xml:space="preserve">Beim Mittagessen ist dem Kind freigestellt zu probieren und es kann sich selbst nehmen. Beim monatlichen Frühstück können die Kinder am Frühstücksbuffet selbst entscheiden, was sie essen möchten. </w:t>
      </w:r>
    </w:p>
    <w:p>
      <w:pPr>
        <w:pStyle w:val="Default"/>
        <w:bidi w:val="0"/>
        <w:spacing w:before="0" w:after="0"/>
        <w:ind w:hanging="0" w:left="0"/>
        <w:jc w:val="left"/>
        <w:rPr>
          <w:rFonts w:ascii="Calibri" w:hAnsi="Calibri"/>
          <w:strike w:val="false"/>
          <w:dstrike w:val="false"/>
          <w:sz w:val="23"/>
          <w:u w:val="none"/>
        </w:rPr>
      </w:pPr>
      <w:r>
        <w:rPr>
          <w:strike w:val="false"/>
          <w:dstrike w:val="false"/>
          <w:color w:val="FF0000"/>
          <w:sz w:val="23"/>
          <w:u w:val="none"/>
        </w:rPr>
        <w:t xml:space="preserve"> </w:t>
      </w:r>
      <w:r>
        <w:rPr>
          <w:strike w:val="false"/>
          <w:dstrike w:val="false"/>
          <w:color w:val="FF0000"/>
          <w:sz w:val="23"/>
          <w:u w:val="none"/>
        </w:rPr>
        <w:t xml:space="preserve">Ruhe und Schlaf </w:t>
      </w:r>
    </w:p>
    <w:p>
      <w:pPr>
        <w:pStyle w:val="Default"/>
        <w:bidi w:val="0"/>
        <w:jc w:val="left"/>
        <w:rPr>
          <w:rFonts w:ascii="Calibri" w:hAnsi="Calibri"/>
          <w:strike w:val="false"/>
          <w:dstrike w:val="false"/>
          <w:sz w:val="23"/>
          <w:u w:val="none"/>
        </w:rPr>
      </w:pPr>
      <w:r>
        <w:rPr>
          <w:strike w:val="false"/>
          <w:dstrike w:val="false"/>
          <w:sz w:val="23"/>
          <w:u w:val="none"/>
        </w:rPr>
      </w:r>
    </w:p>
    <w:p>
      <w:pPr>
        <w:pStyle w:val="Default"/>
        <w:bidi w:val="0"/>
        <w:jc w:val="left"/>
        <w:rPr>
          <w:rFonts w:ascii="Calibri" w:hAnsi="Calibri"/>
          <w:strike w:val="false"/>
          <w:dstrike w:val="false"/>
          <w:sz w:val="23"/>
          <w:u w:val="none"/>
        </w:rPr>
      </w:pPr>
      <w:r>
        <w:rPr>
          <w:strike w:val="false"/>
          <w:dstrike w:val="false"/>
          <w:color w:val="FF0000"/>
          <w:sz w:val="23"/>
          <w:u w:val="none"/>
        </w:rPr>
        <w:t xml:space="preserve">Die Kinder haben verschiedene Rückzugsmöglichkeiten, um ihrem Ruhebedürfnis nachzugehen. So gibt es den Intensivraum in dem Höhlen o. ä. gebaut werden können; die Leseecke, um in Ruhe ein Buch anzuschauen, u. a. Im Garten besteht die Möglichkeit ins Bällebad einzutauchen oder sich eine ruhige Ecke zu suchen, um z. B. zu experimentieren. </w:t>
      </w:r>
    </w:p>
    <w:p>
      <w:pPr>
        <w:pStyle w:val="Default"/>
        <w:bidi w:val="0"/>
        <w:jc w:val="left"/>
        <w:rPr>
          <w:color w:val="008000"/>
        </w:rPr>
      </w:pPr>
      <w:r>
        <w:rPr>
          <w:color w:val="008000"/>
        </w:rPr>
      </w:r>
    </w:p>
    <w:p>
      <w:pPr>
        <w:pStyle w:val="Default"/>
        <w:bidi w:val="0"/>
        <w:jc w:val="left"/>
        <w:rPr>
          <w:color w:val="008000"/>
        </w:rPr>
      </w:pPr>
      <w:r>
        <w:rPr>
          <w:color w:val="008000"/>
        </w:rPr>
        <w:t>Krippe:</w:t>
      </w:r>
    </w:p>
    <w:p>
      <w:pPr>
        <w:pStyle w:val="Default"/>
        <w:bidi w:val="0"/>
        <w:jc w:val="left"/>
        <w:rPr>
          <w:color w:val="008000"/>
        </w:rPr>
      </w:pPr>
      <w:r>
        <w:rPr>
          <w:color w:val="008000"/>
        </w:rPr>
        <w:t>- Beziehungsvolle Pflege</w:t>
      </w:r>
    </w:p>
    <w:p>
      <w:pPr>
        <w:pStyle w:val="Default"/>
        <w:bidi w:val="0"/>
        <w:jc w:val="left"/>
        <w:rPr>
          <w:color w:val="008000"/>
        </w:rPr>
      </w:pPr>
      <w:r>
        <w:rPr>
          <w:color w:val="008000"/>
        </w:rPr>
        <w:t xml:space="preserve">In unserer Arbeit legen wir großen Wert auf die beziehungsvolle Pflege der uns anvertrauten Kinder. Hierbei stehen die individuellen Bedürfnisse und die Selbstbestimmung der Kinder im Mittelpunkt. </w:t>
      </w:r>
    </w:p>
    <w:p>
      <w:pPr>
        <w:pStyle w:val="Default"/>
        <w:bidi w:val="0"/>
        <w:jc w:val="left"/>
        <w:rPr>
          <w:color w:val="008000"/>
        </w:rPr>
      </w:pPr>
      <w:r>
        <w:rPr>
          <w:color w:val="008000"/>
        </w:rPr>
        <w:t>Bei der Pflege und beim Wickeln darf das Kind entscheiden, von welcher Bezugsperson es begleitet werden möchte, so entsteht Vertrauen und ein Gefühl von Sicherheit.</w:t>
      </w:r>
    </w:p>
    <w:p>
      <w:pPr>
        <w:pStyle w:val="Default"/>
        <w:bidi w:val="0"/>
        <w:jc w:val="left"/>
        <w:rPr>
          <w:color w:val="008000"/>
        </w:rPr>
      </w:pPr>
      <w:r>
        <w:rPr>
          <w:color w:val="008000"/>
        </w:rPr>
      </w:r>
    </w:p>
    <w:p>
      <w:pPr>
        <w:pStyle w:val="Default"/>
        <w:bidi w:val="0"/>
        <w:jc w:val="left"/>
        <w:rPr>
          <w:color w:val="008000"/>
        </w:rPr>
      </w:pPr>
      <w:r>
        <w:rPr>
          <w:color w:val="008000"/>
        </w:rPr>
        <w:t>- Essen</w:t>
      </w:r>
    </w:p>
    <w:p>
      <w:pPr>
        <w:pStyle w:val="Default"/>
        <w:bidi w:val="0"/>
        <w:jc w:val="left"/>
        <w:rPr>
          <w:color w:val="008000"/>
        </w:rPr>
      </w:pPr>
      <w:r>
        <w:rPr>
          <w:color w:val="008000"/>
        </w:rPr>
        <w:t xml:space="preserve">Beim Essen dürfen die Kinder sich frei entscheiden, was und wie </w:t>
      </w:r>
      <w:r>
        <w:rPr>
          <w:b w:val="false"/>
          <w:strike w:val="false"/>
          <w:dstrike w:val="false"/>
          <w:color w:val="008000"/>
          <w:sz w:val="23"/>
          <w:u w:val="none"/>
        </w:rPr>
        <w:t xml:space="preserve">Unsere KiTa umfasst Krippe und Kindergarten, daher erfolgt der Übergang in den Kindergarten oftmals intern. Durch die Nutzung der gemeinsamen Räumlichkeiten entstehen immer wieder Begegnungsmöglichkeiten wie z.B. das gemeinsame Spiel im Garten, die zusammengeschlossene Nachmittagsgruppe und die Besuchsmöglichkeiten zwischen Geschwistern in den verschiedenen Bereichen. So können sich die Fachkräfte beider Bereiche untereinander austauschen und gegebenenfalls individuelle Fachbesprechungen oder Reflexionsgespräche vereinbaren. Zusätzlich werden erste persönliche Kontakt der Krippenkinder zum Kindergartenpersonal möglich. </w:t>
      </w:r>
    </w:p>
    <w:p>
      <w:pPr>
        <w:pStyle w:val="Default"/>
        <w:bidi w:val="0"/>
        <w:jc w:val="left"/>
        <w:rPr>
          <w:b w:val="false"/>
          <w:strike w:val="false"/>
          <w:dstrike w:val="false"/>
          <w:color w:val="008000"/>
          <w:sz w:val="23"/>
          <w:u w:val="none"/>
        </w:rPr>
      </w:pPr>
      <w:r>
        <w:rPr>
          <w:b w:val="false"/>
          <w:strike w:val="false"/>
          <w:dstrike w:val="false"/>
          <w:color w:val="008000"/>
          <w:sz w:val="23"/>
          <w:u w:val="none"/>
        </w:rPr>
        <w:t>Etwa zwei Monate vor dem Übertritt in den „U3 Bereich“ beginnt die Phase der Ablösung von der Krippe und dem gezielten Kennenlernen der „neuen Welt“. Durch ein Übertrittsgespräch zwischen Eltern und Bezugspersonal wird festgelegt, wann der KiGa-eintritt erfolgen wird und welche Schritte als nächstes auf die Familie und das Kind zukommen werden. Während eines Elternabends erfolgen weiter Informationen über die Tagesstrukturen und die Gruppenstrukturen der Bären- und Mäusegruppe im Obergeschoss.</w:t>
      </w:r>
    </w:p>
    <w:p>
      <w:pPr>
        <w:pStyle w:val="Default"/>
        <w:bidi w:val="0"/>
        <w:jc w:val="left"/>
        <w:rPr>
          <w:b w:val="false"/>
          <w:strike w:val="false"/>
          <w:dstrike w:val="false"/>
          <w:color w:val="008000"/>
          <w:sz w:val="23"/>
          <w:u w:val="none"/>
        </w:rPr>
      </w:pPr>
      <w:r>
        <w:rPr>
          <w:b w:val="false"/>
          <w:strike w:val="false"/>
          <w:dstrike w:val="false"/>
          <w:color w:val="008000"/>
          <w:sz w:val="23"/>
          <w:u w:val="none"/>
        </w:rPr>
      </w:r>
    </w:p>
    <w:p>
      <w:pPr>
        <w:pStyle w:val="Default"/>
        <w:bidi w:val="0"/>
        <w:jc w:val="left"/>
        <w:rPr>
          <w:b w:val="false"/>
          <w:strike w:val="false"/>
          <w:dstrike w:val="false"/>
          <w:color w:val="008000"/>
          <w:sz w:val="23"/>
          <w:u w:val="none"/>
        </w:rPr>
      </w:pPr>
      <w:r>
        <w:rPr>
          <w:b w:val="false"/>
          <w:strike w:val="false"/>
          <w:dstrike w:val="false"/>
          <w:color w:val="008000"/>
          <w:sz w:val="23"/>
          <w:u w:val="none"/>
        </w:rPr>
        <w:t>Für das bald neue Kindergartenkind wird ein Patenkind (Vorschulkind) aus seiner Gruppe festgelegt, welchen nun immer wieder zu Besuch in die Krippengruppe kommt. Dies schafft ein Bindeglied auf Augenhöhe zwischen den beiden Bereichen. Begleitet von einem Bezugspersonal besucht das Kind dann das erste Mal sein Patenkind in der Kindergartengruppe. Je nach individuellen Bedürfnis, erfolgen weitere Besuche in dieser Konstellation oder das Kind besucht schon bald seine neue Gruppe alleine. In den letzten vier Wochen seiner Krippenzeit, verbringt es nun jede Woche mindestens einen Vormittag bei seinen neuen Bezugserzieher/innen.</w:t>
      </w:r>
    </w:p>
    <w:p>
      <w:pPr>
        <w:pStyle w:val="Default"/>
        <w:bidi w:val="0"/>
        <w:jc w:val="left"/>
        <w:rPr>
          <w:color w:val="008000"/>
        </w:rPr>
      </w:pPr>
      <w:r>
        <w:rPr>
          <w:b w:val="false"/>
          <w:strike w:val="false"/>
          <w:dstrike w:val="false"/>
          <w:color w:val="008000"/>
          <w:sz w:val="23"/>
          <w:u w:val="none"/>
        </w:rPr>
        <w:t xml:space="preserve">Das Ende der Krippenzeit wird mit einem hoch offiziellen Umzug gestaltet. Das nun Kindergartenkind packt all seine Sachen von Wickelbereich bis Garderobe in einen Umzugskarton und bringt diesen „nach oben“ um seine neuen Fächer mit dem Inhalt zu bestücken.  </w:t>
      </w:r>
      <w:r>
        <w:rPr>
          <w:color w:val="008000"/>
        </w:rPr>
        <w:t>viel sie essen möchten. Sie schöpfen sich das Essen eigenständig (wenn nötig mit Unterstützung) auf den Teller und bestimmten hierdurch selbstständig und partizipativ was sie essen möchten.</w:t>
      </w:r>
    </w:p>
    <w:p>
      <w:pPr>
        <w:pStyle w:val="Default"/>
        <w:bidi w:val="0"/>
        <w:jc w:val="left"/>
        <w:rPr>
          <w:color w:val="008000"/>
        </w:rPr>
      </w:pPr>
      <w:r>
        <w:rPr>
          <w:color w:val="008000"/>
        </w:rPr>
        <w:t xml:space="preserve">Dies stärkt die Selbstwahrnehmung und fördert einen positiven Umgang mit Nahrung. </w:t>
      </w:r>
    </w:p>
    <w:p>
      <w:pPr>
        <w:pStyle w:val="Default"/>
        <w:bidi w:val="0"/>
        <w:jc w:val="left"/>
        <w:rPr>
          <w:color w:val="008000"/>
        </w:rPr>
      </w:pPr>
      <w:r>
        <w:rPr>
          <w:color w:val="008000"/>
        </w:rPr>
      </w:r>
    </w:p>
    <w:p>
      <w:pPr>
        <w:pStyle w:val="Default"/>
        <w:bidi w:val="0"/>
        <w:jc w:val="left"/>
        <w:rPr>
          <w:color w:val="008000"/>
        </w:rPr>
      </w:pPr>
      <w:r>
        <w:rPr>
          <w:color w:val="008000"/>
        </w:rPr>
        <w:t>- Schlafen</w:t>
      </w:r>
    </w:p>
    <w:p>
      <w:pPr>
        <w:pStyle w:val="Default"/>
        <w:bidi w:val="0"/>
        <w:jc w:val="left"/>
        <w:rPr>
          <w:color w:val="008000"/>
        </w:rPr>
      </w:pPr>
      <w:r>
        <w:rPr>
          <w:color w:val="008000"/>
        </w:rPr>
        <w:t xml:space="preserve">Auch beim Schlafen orientieren wir uns an den individuellen Bedürfnissen des Kindes. Eine liebevolle Einschlafbegleitung ist uns hierbei genau so wichtig, wie der individuelle, teils entwicklungsbedingte Schlafrhythmus. </w:t>
      </w:r>
    </w:p>
    <w:p>
      <w:pPr>
        <w:pStyle w:val="Default"/>
        <w:bidi w:val="0"/>
        <w:jc w:val="left"/>
        <w:rPr>
          <w:color w:val="008000"/>
        </w:rPr>
      </w:pPr>
      <w:r>
        <w:rPr>
          <w:color w:val="008000"/>
        </w:rPr>
        <w:t xml:space="preserve">Sei es durch singen, Kopf streicheln oder ruhige Nähe, jedes Kind findet in seinem Tempo zur Ruhe und kann sich geborgen im Schlafraum oder Kinderwagen fallen lassen. </w:t>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 </w:t>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4.3 Bildungs- und Entwicklungsdokumentation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Bildungs- und Entwicklungsdokumentation für jedes Kind – transparente Bildungspraxis </w:t>
      </w:r>
    </w:p>
    <w:p>
      <w:pPr>
        <w:pStyle w:val="Default"/>
        <w:bidi w:val="0"/>
        <w:jc w:val="left"/>
        <w:rPr>
          <w:b w:val="false"/>
          <w:i w:val="false"/>
          <w:i w:val="false"/>
          <w:strike w:val="false"/>
          <w:dstrike w:val="false"/>
          <w:sz w:val="22"/>
          <w:u w:val="none"/>
        </w:rPr>
      </w:pPr>
      <w:r>
        <w:rPr>
          <w:b w:val="false"/>
          <w:sz w:val="23"/>
        </w:rPr>
        <w:t xml:space="preserve">Aussagekräftige Beobachtungsergebnisse vermitteln Einblicke in das Lernen und die Entwicklung der Kinder. Eine enge Verknüpfung von Beobachtung und Ergebnissen einerseits und der pädagogischen Arbeit andererseits ist wichtig. Wir als pädagogische Fachkräfte erfassen dabei, wie sich das Kind in der Einrichtung entwickelt und wie es auf die pädagogischen Angebote eingeht. Die gezielte Beobachtung der Entwicklungsprozesse und Handlungen, bzw. die Erfassung des aktuellen Wissenstandes jedes einzelnen Kindes bildet die Basis für die Planung der Erziehungs- und Bildungsangebote in unserer Einrichtung. Diese grundlegenden Erkennt-nisse ermöglichen es uns, die Qualität unserer pädagogischen Arbeit täglich zu reflektieren, zu sichern und weiterzuentwickeln. Beobachtungen werden für jedes Kind und innerhalb der Einrichtung nach einem bestimmten Grundschema durchgeführt = Beobachtungskonzept. </w:t>
      </w:r>
    </w:p>
    <w:p>
      <w:pPr>
        <w:pStyle w:val="Default"/>
        <w:bidi w:val="0"/>
        <w:jc w:val="left"/>
        <w:rPr>
          <w:b w:val="false"/>
          <w:strike w:val="false"/>
          <w:dstrike w:val="false"/>
          <w:sz w:val="23"/>
          <w:u w:val="none"/>
        </w:rPr>
      </w:pPr>
      <w:r>
        <w:rPr>
          <w:rFonts w:ascii="Arial" w:hAnsi="Arial"/>
          <w:b/>
          <w:i w:val="false"/>
          <w:strike w:val="false"/>
          <w:dstrike w:val="false"/>
          <w:color w:val="000000"/>
          <w:sz w:val="23"/>
          <w:u w:val="none"/>
        </w:rPr>
        <w:t xml:space="preserve">Unser Beobachtungskonzept: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Portfolioarbeit: sammeln von „Produkten“ kindlicher Aktivitäten (z. B. Zeichnungen, Schreibversuche, Klebearbeiten, Fotos von Bauwerken, Diktate, Lerngeschichten, Entwicklungsschritte (Krippe) usw.)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Freie Beobachtungen, die im Dialog unter den Mitarbeiterinnen besprochen werden.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Strukturierte Formen der Beobachtung (standardisierte Tests):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In der Krippe: </w:t>
      </w:r>
    </w:p>
    <w:p>
      <w:pPr>
        <w:pStyle w:val="Default"/>
        <w:bidi w:val="0"/>
        <w:jc w:val="left"/>
        <w:rPr>
          <w:b w:val="false"/>
          <w:strike w:val="false"/>
          <w:dstrike w:val="false"/>
          <w:sz w:val="23"/>
          <w:u w:val="none"/>
        </w:rPr>
      </w:pPr>
      <w:r>
        <w:rPr>
          <w:b w:val="false"/>
          <w:strike w:val="false"/>
          <w:dstrike w:val="false"/>
          <w:sz w:val="23"/>
          <w:u w:val="none"/>
        </w:rPr>
        <w:t>Petermann und Petermann - ganzheitliche Entwicklungserfassung</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Im Kindergarten </w:t>
      </w:r>
    </w:p>
    <w:p>
      <w:pPr>
        <w:pStyle w:val="Default"/>
        <w:bidi w:val="0"/>
        <w:jc w:val="left"/>
        <w:rPr>
          <w:b w:val="false"/>
          <w:strike w:val="false"/>
          <w:dstrike w:val="false"/>
          <w:sz w:val="23"/>
          <w:u w:val="none"/>
        </w:rPr>
      </w:pPr>
      <w:r>
        <w:rPr>
          <w:b w:val="false"/>
          <w:strike w:val="false"/>
          <w:dstrike w:val="false"/>
          <w:sz w:val="23"/>
          <w:u w:val="none"/>
        </w:rPr>
        <w:t xml:space="preserve">SELDAK – Erfassen der Sprachentwicklung (4 – 6Jahren) </w:t>
      </w:r>
    </w:p>
    <w:p>
      <w:pPr>
        <w:pStyle w:val="Default"/>
        <w:bidi w:val="0"/>
        <w:jc w:val="left"/>
        <w:rPr>
          <w:b w:val="false"/>
          <w:strike w:val="false"/>
          <w:dstrike w:val="false"/>
          <w:sz w:val="23"/>
          <w:u w:val="none"/>
        </w:rPr>
      </w:pPr>
      <w:r>
        <w:rPr>
          <w:b w:val="false"/>
          <w:strike w:val="false"/>
          <w:dstrike w:val="false"/>
          <w:sz w:val="23"/>
          <w:u w:val="none"/>
        </w:rPr>
        <w:t xml:space="preserve">SISMIK – Erfassen der Sprachentwicklung bei Migrationskindern </w:t>
      </w:r>
    </w:p>
    <w:p>
      <w:pPr>
        <w:pStyle w:val="Default"/>
        <w:bidi w:val="0"/>
        <w:jc w:val="left"/>
        <w:rPr>
          <w:b w:val="false"/>
          <w:strike w:val="false"/>
          <w:dstrike w:val="false"/>
          <w:sz w:val="23"/>
          <w:u w:val="none"/>
        </w:rPr>
      </w:pPr>
      <w:r>
        <w:rPr>
          <w:b w:val="false"/>
          <w:strike w:val="false"/>
          <w:dstrike w:val="false"/>
          <w:sz w:val="23"/>
          <w:u w:val="none"/>
        </w:rPr>
        <w:t xml:space="preserve">(4 – 6 Jahren) </w:t>
      </w:r>
    </w:p>
    <w:p>
      <w:pPr>
        <w:pStyle w:val="Default"/>
        <w:bidi w:val="0"/>
        <w:jc w:val="left"/>
        <w:rPr>
          <w:b w:val="false"/>
          <w:strike w:val="false"/>
          <w:dstrike w:val="false"/>
          <w:sz w:val="23"/>
          <w:u w:val="none"/>
        </w:rPr>
      </w:pPr>
      <w:r>
        <w:rPr>
          <w:b w:val="false"/>
          <w:strike w:val="false"/>
          <w:dstrike w:val="false"/>
          <w:sz w:val="23"/>
          <w:u w:val="none"/>
        </w:rPr>
        <w:t xml:space="preserve">PERIK – Positive Entwicklung und Resilienz im Kindergartenalltag </w:t>
      </w:r>
    </w:p>
    <w:p>
      <w:pPr>
        <w:pStyle w:val="Default"/>
        <w:bidi w:val="0"/>
        <w:jc w:val="left"/>
        <w:rPr>
          <w:b w:val="false"/>
          <w:i w:val="false"/>
          <w:i w:val="false"/>
          <w:strike w:val="false"/>
          <w:dstrike w:val="false"/>
          <w:sz w:val="22"/>
          <w:u w:val="none"/>
        </w:rPr>
      </w:pPr>
      <w:r>
        <w:rPr>
          <w:b w:val="false"/>
          <w:strike w:val="false"/>
          <w:dstrike w:val="false"/>
          <w:sz w:val="23"/>
          <w:u w:val="none"/>
        </w:rPr>
        <w:t xml:space="preserve">(3,5 – 6 Jahren)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3"/>
          <w:u w:val="none"/>
        </w:rPr>
      </w:pPr>
      <w:r>
        <w:rPr>
          <w:rFonts w:ascii="Arial" w:hAnsi="Arial"/>
          <w:b/>
          <w:i w:val="false"/>
          <w:strike w:val="false"/>
          <w:dstrike w:val="false"/>
          <w:color w:val="000000"/>
          <w:sz w:val="23"/>
          <w:u w:val="none"/>
        </w:rPr>
        <w:t xml:space="preserve">5 Kompetenzstärkung der Kinder im Rahmen der Bildungs- und Erziehungsbereiche </w:t>
      </w:r>
    </w:p>
    <w:p>
      <w:pPr>
        <w:pStyle w:val="Default"/>
        <w:bidi w:val="0"/>
        <w:jc w:val="left"/>
        <w:rPr>
          <w:strike w:val="false"/>
          <w:dstrike w:val="false"/>
          <w:sz w:val="23"/>
          <w:u w:val="none"/>
        </w:rPr>
      </w:pPr>
      <w:r>
        <w:rPr>
          <w:rFonts w:ascii="Arial" w:hAnsi="Arial"/>
          <w:b w:val="false"/>
          <w:i w:val="false"/>
          <w:strike w:val="false"/>
          <w:dstrike w:val="false"/>
          <w:color w:val="000000"/>
          <w:sz w:val="23"/>
          <w:u w:val="none"/>
        </w:rPr>
        <w:t>„</w:t>
      </w:r>
      <w:r>
        <w:rPr>
          <w:sz w:val="23"/>
        </w:rPr>
        <w:t xml:space="preserve">Menschen haben das Grundbedürfnis, zu erfahren, dass sie etwas können. Deshalb suchen Kinder Herausforderungen, die optimal für ihre Fähigkeiten sind. Dies wird durch ein Verhalten der pädagogischen Fachkraft unterstützt, welches jedes Kind mit Aufgaben konfrontiert, die seinem Leistungsniveau entsprechen oder geringfügig darüber liegen.“ </w:t>
      </w:r>
    </w:p>
    <w:p>
      <w:pPr>
        <w:pStyle w:val="Default"/>
        <w:bidi w:val="0"/>
        <w:jc w:val="left"/>
        <w:rPr>
          <w:b w:val="false"/>
          <w:i w:val="false"/>
          <w:i w:val="false"/>
          <w:strike w:val="false"/>
          <w:dstrike w:val="false"/>
          <w:sz w:val="23"/>
          <w:u w:val="none"/>
        </w:rPr>
      </w:pPr>
      <w:r>
        <w:rPr>
          <w:strike w:val="false"/>
          <w:dstrike w:val="false"/>
          <w:sz w:val="23"/>
          <w:u w:val="none"/>
        </w:rPr>
        <w:t xml:space="preserve">(Bayer. Bildungs- und Erziehungsplan BEP S. 45)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b w:val="false"/>
          <w:sz w:val="23"/>
        </w:rPr>
      </w:pPr>
      <w:r>
        <w:rPr>
          <w:b/>
          <w:sz w:val="23"/>
        </w:rPr>
        <w:t xml:space="preserve">5.1. Bindung und Beziehung als Voraussetzung für Bildung </w:t>
      </w:r>
    </w:p>
    <w:p>
      <w:pPr>
        <w:pStyle w:val="Default"/>
        <w:bidi w:val="0"/>
        <w:jc w:val="left"/>
        <w:rPr>
          <w:b w:val="false"/>
          <w:strike w:val="false"/>
          <w:dstrike w:val="false"/>
          <w:sz w:val="23"/>
          <w:u w:val="none"/>
        </w:rPr>
      </w:pPr>
      <w:r>
        <w:rPr>
          <w:b w:val="false"/>
          <w:sz w:val="23"/>
        </w:rPr>
        <w:t>„</w:t>
      </w:r>
      <w:r>
        <w:rPr>
          <w:b w:val="false"/>
          <w:sz w:val="23"/>
        </w:rPr>
        <w:t xml:space="preserve">Kinder brauchen für ihr Gedeihen und ihre Entwicklung die körperliche Nähe und gefühlvolle Zuwendung der Eltern und anderer Bezugspersonen“ (Largo, 2007) </w:t>
      </w:r>
    </w:p>
    <w:p>
      <w:pPr>
        <w:pStyle w:val="Default"/>
        <w:bidi w:val="0"/>
        <w:jc w:val="left"/>
        <w:rPr>
          <w:b w:val="false"/>
          <w:strike w:val="false"/>
          <w:dstrike w:val="false"/>
          <w:sz w:val="23"/>
          <w:u w:val="none"/>
        </w:rPr>
      </w:pPr>
      <w:r>
        <w:rPr>
          <w:b w:val="false"/>
          <w:strike w:val="false"/>
          <w:dstrike w:val="false"/>
          <w:sz w:val="23"/>
          <w:u w:val="none"/>
        </w:rPr>
        <w:t xml:space="preserve">Eine sichere Bindungsbeziehung in den ersten drei Lebensjahren kann nur gelingen, wenn die Kinder sich sicher, geborgen und gut eingebunden fühlen. </w:t>
      </w:r>
    </w:p>
    <w:p>
      <w:pPr>
        <w:pStyle w:val="Default"/>
        <w:bidi w:val="0"/>
        <w:jc w:val="left"/>
        <w:rPr>
          <w:b w:val="false"/>
          <w:strike w:val="false"/>
          <w:dstrike w:val="false"/>
          <w:sz w:val="23"/>
          <w:u w:val="none"/>
        </w:rPr>
      </w:pPr>
      <w:r>
        <w:rPr>
          <w:b w:val="false"/>
          <w:strike w:val="false"/>
          <w:dstrike w:val="false"/>
          <w:sz w:val="23"/>
          <w:u w:val="none"/>
        </w:rPr>
        <w:t xml:space="preserve">Eine gute Fachkraft-Kind-Beziehung ist an fünf Merkmalen zu erkennen: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Emotionale Zuwendung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Dies bezieht sich darauf, wie die Fachkraft sich dem Kind zuwendet. Eine feinfühlige und liebevolle Kommunikation zwischen beiden unterstützt den Aufbau einer guten Beziehung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Sicherheit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Die Vermittlung von Sicherheit in Angst erzeugenden oder stressvollen Situationen ist für die Beziehung und Bindung des Kindes zur Fachkraft wichtig.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Stressreduktion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Wenn Kinder sich wehtun, negative Emotionen haben oder starken Stress empfinden können die pädagogischen Fachkräfte dabei helfen, die Emotionen oder den Stress zu regulieren und wieder ins Gleichgewicht zu kommen.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Explorationsunterstützung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Hierbei unterstützen die Fachkräfte die Kinder ihre Umgebung zu erkunden, in Interaktion mit anderen Kindern zu treten, zu spielen und zu lernen.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Assistenz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In den ersten Lebensjahren brauchen Kinder bei vielen Aufgaben noch eine Unterstützung. Hierbei ist es wichtig den Kindern genügend Platz zur Entwicklung seiner Selbständigkeit zu lassen, es aber bei zu schwierigen Aufgaben entwicklungsangemessen zu unterstützen (ko-konstruktiertes Vorgehen!). Hilf mir es selbst zu tun!</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FF0000"/>
          <w:sz w:val="22"/>
          <w:u w:val="none"/>
        </w:rPr>
        <w:t>5.1 Das Spiel als elementare Form des Lernens</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strike w:val="false"/>
          <w:dstrike w:val="false"/>
          <w:sz w:val="23"/>
          <w:u w:val="none"/>
        </w:rPr>
      </w:pPr>
      <w:r>
        <w:rPr>
          <w:b/>
          <w:strike w:val="false"/>
          <w:dstrike w:val="false"/>
          <w:color w:val="FF0000"/>
          <w:sz w:val="23"/>
          <w:u w:val="none"/>
        </w:rPr>
        <w:t xml:space="preserve">Die für uns wichtigste Grundlage von Lernen ist das Spiel. </w:t>
      </w:r>
    </w:p>
    <w:p>
      <w:pPr>
        <w:pStyle w:val="Default"/>
        <w:bidi w:val="0"/>
        <w:jc w:val="left"/>
        <w:rPr>
          <w:b w:val="false"/>
          <w:strike w:val="false"/>
          <w:dstrike w:val="false"/>
          <w:sz w:val="23"/>
          <w:u w:val="none"/>
        </w:rPr>
      </w:pPr>
      <w:r>
        <w:rPr>
          <w:b w:val="false"/>
          <w:strike w:val="false"/>
          <w:dstrike w:val="false"/>
          <w:color w:val="FF0000"/>
          <w:sz w:val="23"/>
          <w:u w:val="none"/>
        </w:rPr>
        <w:t xml:space="preserve">Zitat aus dem Berliner Bildungsprogramm über das Spiel der Kinder: </w:t>
      </w:r>
    </w:p>
    <w:p>
      <w:pPr>
        <w:pStyle w:val="Default"/>
        <w:bidi w:val="0"/>
        <w:jc w:val="left"/>
        <w:rPr>
          <w:b w:val="false"/>
          <w:strike w:val="false"/>
          <w:dstrike w:val="false"/>
          <w:sz w:val="23"/>
          <w:u w:val="none"/>
        </w:rPr>
      </w:pPr>
      <w:r>
        <w:rPr>
          <w:b w:val="false"/>
          <w:strike w:val="false"/>
          <w:dstrike w:val="false"/>
          <w:color w:val="FF0000"/>
          <w:sz w:val="23"/>
          <w:u w:val="none"/>
        </w:rPr>
        <w:t>„</w:t>
      </w:r>
      <w:r>
        <w:rPr>
          <w:b w:val="false"/>
          <w:strike w:val="false"/>
          <w:dstrike w:val="false"/>
          <w:color w:val="FF0000"/>
          <w:sz w:val="23"/>
          <w:u w:val="none"/>
        </w:rPr>
        <w:t xml:space="preserve">Das Spiel der Kinder ist eine selbstbestimmte Tätigkeit, in der sie ihre Lebenswirklichkeit konstruieren und rekonstruieren (…) sie verhalten sich, als ab das Spiel Wirklichkeit wäre. Kinder konstruieren spielend soziale Beziehungen und schaffen sich die passenden Bedingungen. Kinder verbinden immer einen Sinn mit dem Spiel und seinen Inhalten. Sie gebrauchen ihre Fantasie, um die Welt im Spiel ihren eigenen Vorstellungen entsprechend umzugestalten. Für die Spielenden ist allein die Handlung, in der sie ihre Spielabsichten und Ziele verwirklichen, wesentlich und nicht ihr Ereignis. Gerade darin liegen die bildenden Elemente des Spiels. Das Spiel ist in besonders ausgeprägter Weise ein selbstbestimmtes Lernen mit allen Sinnen, mit starker emotionaler Beteiligung, mit geistigem und körperlichem Krafteinsatz. Es ist ein ganzheitliches Lernen, weil es die ganze Persönlichkeit fordert und fördert (…).“ (aus „Handbuch für Erzieherinnen“) </w:t>
      </w:r>
    </w:p>
    <w:p>
      <w:pPr>
        <w:pStyle w:val="Default"/>
        <w:bidi w:val="0"/>
        <w:jc w:val="left"/>
        <w:rPr>
          <w:b w:val="false"/>
          <w:strike w:val="false"/>
          <w:dstrike w:val="false"/>
          <w:sz w:val="22"/>
          <w:u w:val="none"/>
        </w:rPr>
      </w:pPr>
      <w:r>
        <w:rPr>
          <w:b w:val="false"/>
          <w:strike w:val="false"/>
          <w:dstrike w:val="false"/>
          <w:color w:val="FF0000"/>
          <w:sz w:val="23"/>
          <w:u w:val="none"/>
        </w:rPr>
        <w:t xml:space="preserve">Das Mitspielen, die Gestaltung und Lenkung von Spielprozessen ist deshalb eine bedeutende Aufgabe für die Erzieherin. </w:t>
      </w:r>
      <w:r>
        <w:rPr>
          <w:b w:val="false"/>
          <w:strike w:val="false"/>
          <w:dstrike w:val="false"/>
          <w:color w:val="FF0000"/>
          <w:sz w:val="22"/>
          <w:u w:val="none"/>
        </w:rPr>
        <w:t xml:space="preserve">15 </w:t>
      </w:r>
    </w:p>
    <w:p>
      <w:pPr>
        <w:pStyle w:val="Default"/>
        <w:bidi w:val="0"/>
        <w:jc w:val="left"/>
        <w:rPr>
          <w:strike w:val="false"/>
          <w:dstrike w:val="false"/>
          <w:sz w:val="23"/>
          <w:u w:val="none"/>
        </w:rPr>
      </w:pPr>
      <w:r>
        <w:rPr>
          <w:color w:val="FF0000"/>
          <w:sz w:val="23"/>
        </w:rPr>
        <w:t xml:space="preserve">Beispiel für einen selbst gesteuerten Lernprozess ist das Freispiel: Dieses entwickelt sich auf Initiative der Kinder. Das Kind sucht sich aktiv die Umstände und Gegebenheiten, wie Ort; Zeit; alleine spielen oder gemeinsam spielen; mit ErzieherIn oder ohne; mit Material oder ohne; selbst aus und bestimmt den Spielverlauf. </w:t>
      </w:r>
    </w:p>
    <w:p>
      <w:pPr>
        <w:pStyle w:val="Default"/>
        <w:bidi w:val="0"/>
        <w:jc w:val="left"/>
        <w:rPr>
          <w:b w:val="false"/>
          <w:strike w:val="false"/>
          <w:dstrike w:val="false"/>
          <w:sz w:val="23"/>
          <w:u w:val="none"/>
        </w:rPr>
      </w:pPr>
      <w:r>
        <w:rPr>
          <w:b/>
          <w:strike w:val="false"/>
          <w:dstrike w:val="false"/>
          <w:color w:val="FF0000"/>
          <w:sz w:val="23"/>
          <w:u w:val="none"/>
        </w:rPr>
        <w:t xml:space="preserve">Kinder, die viel spielen….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erleben Selbstwirksamkeit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lernen, sich zu vertrauen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tauchen tief in ihre Fantasiewelt ein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gehen ihrem Grundbedürfnis nach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werden in ihrer natürlichen Neugier unterstützt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sind in Bewegung und stärken ihren Körper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leben ihr Grundrecht auf Freizeit, Erholung und Spiel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lernen sich kennen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sind kreativ und erfinderisch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sammeln Erfolge und entwickeln Selbstvertrauen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entdecken die Welt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finden vielfältige Lösungen für Probleme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üben ihr soziales Verhalten und streben nach Verbundenheit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lernen ausdauernd zu sein </w:t>
      </w:r>
    </w:p>
    <w:p>
      <w:pPr>
        <w:pStyle w:val="Default"/>
        <w:bidi w:val="0"/>
        <w:spacing w:before="0" w:after="33"/>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sind ausgeglichener, weil Spielen Stress abbaut </w:t>
      </w:r>
    </w:p>
    <w:p>
      <w:pPr>
        <w:pStyle w:val="Default"/>
        <w:bidi w:val="0"/>
        <w:spacing w:before="0" w:after="0"/>
        <w:ind w:hanging="0" w:left="0"/>
        <w:jc w:val="left"/>
        <w:rPr>
          <w:b w:val="false"/>
          <w:strike w:val="false"/>
          <w:dstrike w:val="false"/>
          <w:sz w:val="23"/>
          <w:u w:val="none"/>
        </w:rPr>
      </w:pPr>
      <w:r>
        <w:rPr>
          <w:b w:val="false"/>
          <w:strike w:val="false"/>
          <w:dstrike w:val="false"/>
          <w:color w:val="FF0000"/>
          <w:sz w:val="23"/>
          <w:u w:val="none"/>
        </w:rPr>
        <w:t xml:space="preserve"> </w:t>
      </w:r>
      <w:r>
        <w:rPr>
          <w:b w:val="false"/>
          <w:strike w:val="false"/>
          <w:dstrike w:val="false"/>
          <w:color w:val="FF0000"/>
          <w:sz w:val="23"/>
          <w:u w:val="none"/>
        </w:rPr>
        <w:t xml:space="preserve">und lernen auf die bestmögliche Art. (aus Kindergarten Heute 6/7 2022)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strike w:val="false"/>
          <w:dstrike w:val="false"/>
          <w:color w:val="FF0000"/>
          <w:sz w:val="23"/>
          <w:u w:val="none"/>
        </w:rPr>
        <w:t>Das Freispiel nimmt die größte Zeitspanne im Tagesablauf unserer Einrichtung ein und ist die dem Kind angemessene Form des Lernens.</w:t>
      </w:r>
      <w:r>
        <w:rPr>
          <w:b/>
          <w:strike w:val="false"/>
          <w:dstrike w:val="false"/>
          <w:color w:val="000000"/>
          <w:sz w:val="23"/>
          <w:u w:val="none"/>
        </w:rPr>
        <w:t xml:space="preserve">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5.2. Angebotsvielfalt – vernetztes Lernen in Alltagssituationen und Projekten im Fokus </w:t>
      </w:r>
    </w:p>
    <w:p>
      <w:pPr>
        <w:pStyle w:val="Default"/>
        <w:bidi w:val="0"/>
        <w:jc w:val="left"/>
        <w:rPr>
          <w:b w:val="false"/>
          <w:strike w:val="false"/>
          <w:dstrike w:val="false"/>
          <w:sz w:val="23"/>
          <w:u w:val="none"/>
        </w:rPr>
      </w:pPr>
      <w:r>
        <w:rPr>
          <w:b w:val="false"/>
          <w:sz w:val="23"/>
        </w:rPr>
        <w:t xml:space="preserve">Wir arbeiten mit themenzentrierten Ansätzen und Methoden, indem wir uns an dem kirchlich-/kulturellen Jahreskreis und den Jahreszeiten orientieren. In Alltagssituationen, bei unseren gezielten Aktivitäten und Projekten kombinieren wir dabei kooperative, eigenaktive und ganzheitliche Lernformen. </w:t>
      </w:r>
    </w:p>
    <w:p>
      <w:pPr>
        <w:pStyle w:val="Default"/>
        <w:bidi w:val="0"/>
        <w:jc w:val="left"/>
        <w:rPr>
          <w:b w:val="false"/>
          <w:strike w:val="false"/>
          <w:dstrike w:val="false"/>
          <w:sz w:val="22"/>
          <w:u w:val="none"/>
        </w:rPr>
      </w:pPr>
      <w:r>
        <w:rPr>
          <w:b w:val="false"/>
          <w:strike w:val="false"/>
          <w:dstrike w:val="false"/>
          <w:sz w:val="23"/>
          <w:u w:val="none"/>
        </w:rPr>
        <w:t xml:space="preserve">Indem wir die Kinder mit neuen Lernfeldern konfrontieren, wecken wir ihre Neugierde und fordern sie zu eigenem Handeln heraus. Durch diese Impulse können sie ihren Erfahrungs- und Wissenshorizont zu erweitern. </w:t>
      </w:r>
      <w:r>
        <w:rPr>
          <w:b w:val="false"/>
          <w:strike w:val="false"/>
          <w:dstrike w:val="false"/>
          <w:sz w:val="22"/>
          <w:u w:val="none"/>
        </w:rPr>
        <w:t xml:space="preserve">31 </w:t>
      </w:r>
    </w:p>
    <w:p>
      <w:pPr>
        <w:pStyle w:val="Default"/>
        <w:bidi w:val="0"/>
        <w:jc w:val="left"/>
        <w:rPr>
          <w:strike w:val="false"/>
          <w:dstrike w:val="false"/>
          <w:sz w:val="23"/>
          <w:u w:val="none"/>
        </w:rPr>
      </w:pPr>
      <w:r>
        <w:rPr>
          <w:color w:val="000000"/>
          <w:sz w:val="23"/>
        </w:rPr>
        <w:t xml:space="preserve">Innerhalb unseres pädagogischen Alltags beteiligen wir die Kinder an Entscheidungsprozessen. So lernen sie in altersgerechten Schritten Mitbestimmung und Mitgestaltung. In Kleingruppen finden zu verschiedenen Themen Kinderkonferenzen statt. </w:t>
      </w:r>
    </w:p>
    <w:p>
      <w:pPr>
        <w:pStyle w:val="Default"/>
        <w:bidi w:val="0"/>
        <w:jc w:val="left"/>
        <w:rPr>
          <w:b w:val="false"/>
          <w:i w:val="false"/>
          <w:i w:val="false"/>
          <w:strike w:val="false"/>
          <w:dstrike w:val="false"/>
          <w:sz w:val="22"/>
          <w:u w:val="none"/>
        </w:rPr>
      </w:pPr>
      <w:r>
        <w:rPr>
          <w:strike w:val="false"/>
          <w:dstrike w:val="false"/>
          <w:color w:val="000000"/>
          <w:sz w:val="23"/>
          <w:u w:val="none"/>
        </w:rPr>
        <w:t xml:space="preserve">Projektarbeit begleitet uns durch Jahr, egal ob mal ein kleines Projekt oder auch ein großes, längeres Projekt. Projekte entstehen aus den Ideen der Kinder werden aber auch von uns vorgegeben und mit den Kindern erarbeitet.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5.3 Vernetzte Umsetzung der Bildungs- und Erziehungsbereiche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FF0000"/>
          <w:sz w:val="23"/>
          <w:u w:val="none"/>
        </w:rPr>
        <w:t>F</w:t>
      </w:r>
      <w:r>
        <w:rPr>
          <w:color w:val="FF0000"/>
          <w:sz w:val="23"/>
        </w:rPr>
        <w:t xml:space="preserve">ür die Kinder in der Krippe gelten ebenso die folgenden Bildungs- und Erziehungsbereiche. Im Wesentlichen bezieht sich unsere Arbeit hier auch auf die genannten Aktivitäten. Diese sind hier dann dem Alter angepasst.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5.3.1. Werteorientierung und Religiosität </w:t>
      </w:r>
    </w:p>
    <w:p>
      <w:pPr>
        <w:pStyle w:val="Default"/>
        <w:bidi w:val="0"/>
        <w:jc w:val="left"/>
        <w:rPr>
          <w:b w:val="false"/>
          <w:strike w:val="false"/>
          <w:dstrike w:val="false"/>
          <w:sz w:val="23"/>
          <w:u w:val="none"/>
        </w:rPr>
      </w:pPr>
      <w:r>
        <w:rPr>
          <w:b w:val="false"/>
          <w:sz w:val="23"/>
        </w:rPr>
        <w:t xml:space="preserve">Wir orientieren uns am christlichen Menschenbild. </w:t>
      </w:r>
    </w:p>
    <w:p>
      <w:pPr>
        <w:pStyle w:val="Default"/>
        <w:bidi w:val="0"/>
        <w:jc w:val="left"/>
        <w:rPr>
          <w:b w:val="false"/>
          <w:strike w:val="false"/>
          <w:dstrike w:val="false"/>
          <w:sz w:val="23"/>
          <w:u w:val="none"/>
        </w:rPr>
      </w:pPr>
      <w:r>
        <w:rPr>
          <w:b w:val="false"/>
          <w:strike w:val="false"/>
          <w:dstrike w:val="false"/>
          <w:sz w:val="23"/>
          <w:u w:val="none"/>
        </w:rPr>
        <w:t>„</w:t>
      </w:r>
      <w:r>
        <w:rPr>
          <w:b w:val="false"/>
          <w:strike w:val="false"/>
          <w:dstrike w:val="false"/>
          <w:sz w:val="23"/>
          <w:u w:val="none"/>
        </w:rPr>
        <w:t xml:space="preserve">Das Bild vom Menschen prägt die Arbeit und die Beziehungen jeder Kindertageseinrichtung. Im Zentrum einer katholischen Kindertageseinrichtung steht der Mensch als Person mit seiner unverlierbaren, von Gott geschenkten Würde. Diese Würde ist nicht abhängig von der persönlichen Entwicklung eines Kindes oder den Leistungen einer Mitarbeiterin, da Gott keine Vorbedingungen stellt. Gott lädt Kinder und Erwachsene dazu ein, entsprechend der eigenen Würde zu leben. Auf diese Einladung zu antworten, bedeutet zum Beispiel lieben, hoffen und vertrauen zu lernen. Es bedeutet weiterhin, die eigenen Talente und Fähigkeiten zu entwickeln und einzubringen sowie die geschenkte Freiheit in Verantwortung sich selbst und anderen gegenüber wahrzunehmen.“ (Aus „Gott und den Menschen nahe. Das Profil katholischer Kindertageseinrichtungen“) </w:t>
      </w:r>
    </w:p>
    <w:p>
      <w:pPr>
        <w:pStyle w:val="Default"/>
        <w:bidi w:val="0"/>
        <w:jc w:val="left"/>
        <w:rPr>
          <w:b w:val="false"/>
          <w:strike w:val="false"/>
          <w:dstrike w:val="false"/>
          <w:sz w:val="23"/>
          <w:u w:val="none"/>
        </w:rPr>
      </w:pPr>
      <w:r>
        <w:rPr>
          <w:b w:val="false"/>
          <w:strike w:val="false"/>
          <w:dstrike w:val="false"/>
          <w:sz w:val="23"/>
          <w:u w:val="none"/>
        </w:rPr>
        <w:t xml:space="preserve">Ethische und religiöse Bildung und Erziehung haben ihre Grundlage in der Bayerischen Verfassung (Art. 107, Abs. 1 und 2 BV). </w:t>
      </w:r>
    </w:p>
    <w:p>
      <w:pPr>
        <w:pStyle w:val="Default"/>
        <w:bidi w:val="0"/>
        <w:jc w:val="left"/>
        <w:rPr>
          <w:b w:val="false"/>
          <w:strike w:val="false"/>
          <w:dstrike w:val="false"/>
          <w:sz w:val="23"/>
          <w:u w:val="none"/>
        </w:rPr>
      </w:pPr>
      <w:r>
        <w:rPr>
          <w:b w:val="false"/>
          <w:strike w:val="false"/>
          <w:dstrike w:val="false"/>
          <w:sz w:val="23"/>
          <w:u w:val="none"/>
        </w:rPr>
        <w:t xml:space="preserve">Wir als katholische Kindertageseinrichtung sind ein Ort gelebten Glaubens und gestalten das Gemeindeleben vor Ort mit. </w:t>
      </w:r>
    </w:p>
    <w:p>
      <w:pPr>
        <w:pStyle w:val="Default"/>
        <w:bidi w:val="0"/>
        <w:jc w:val="left"/>
        <w:rPr>
          <w:b w:val="false"/>
          <w:strike w:val="false"/>
          <w:dstrike w:val="false"/>
          <w:sz w:val="23"/>
          <w:u w:val="none"/>
        </w:rPr>
      </w:pPr>
      <w:r>
        <w:rPr>
          <w:b w:val="false"/>
          <w:strike w:val="false"/>
          <w:dstrike w:val="false"/>
          <w:sz w:val="23"/>
          <w:u w:val="none"/>
        </w:rPr>
        <w:t xml:space="preserve">Die Kinder sind darauf angewiesen, vertrauensbildende Grunderfahrungen zu machen, um die Fähigkeit zu entwickeln, mit Krisen, Brüchen und Übergängen in der Biografie umzugehen. </w:t>
      </w:r>
    </w:p>
    <w:p>
      <w:pPr>
        <w:pStyle w:val="Default"/>
        <w:bidi w:val="0"/>
        <w:jc w:val="left"/>
        <w:rPr>
          <w:b w:val="false"/>
          <w:strike w:val="false"/>
          <w:dstrike w:val="false"/>
          <w:sz w:val="23"/>
          <w:u w:val="none"/>
        </w:rPr>
      </w:pPr>
      <w:r>
        <w:rPr>
          <w:b w:val="false"/>
          <w:strike w:val="false"/>
          <w:dstrike w:val="false"/>
          <w:sz w:val="23"/>
          <w:u w:val="none"/>
        </w:rPr>
        <w:t xml:space="preserve">Ferner haben wir nicht nur das Wohl der Kinder, sondern auch das Wohl ihrer Familien im Blick und bieten ihnen Unterstützung z. B. durch Hilfe in besonderen Lebenslagen oder als Ort für soziale Kontakte. </w:t>
      </w:r>
    </w:p>
    <w:p>
      <w:pPr>
        <w:pStyle w:val="Default"/>
        <w:bidi w:val="0"/>
        <w:jc w:val="left"/>
        <w:rPr>
          <w:b w:val="false"/>
          <w:strike w:val="false"/>
          <w:dstrike w:val="false"/>
          <w:sz w:val="23"/>
          <w:u w:val="none"/>
        </w:rPr>
      </w:pPr>
      <w:r>
        <w:rPr>
          <w:b w:val="false"/>
          <w:strike w:val="false"/>
          <w:dstrike w:val="false"/>
          <w:sz w:val="23"/>
          <w:u w:val="none"/>
        </w:rPr>
        <w:t xml:space="preserve">Wir setzen uns für alle Kinder ein, indem wir die Zusammenarbeit mit kirchlichen und nichtkirchlichen Gruppen und Organisationen suchen, mit dem Ziel mehr Bildungsgerechtigkeit zu schaffen, Kinder mit Behinderung zu integrieren und die Kinderrechte umzusetzen. </w:t>
      </w:r>
    </w:p>
    <w:p>
      <w:pPr>
        <w:pStyle w:val="Default"/>
        <w:bidi w:val="0"/>
        <w:jc w:val="left"/>
        <w:rPr>
          <w:b w:val="false"/>
          <w:strike w:val="false"/>
          <w:dstrike w:val="false"/>
          <w:sz w:val="23"/>
          <w:u w:val="none"/>
        </w:rPr>
      </w:pPr>
      <w:r>
        <w:rPr>
          <w:b w:val="false"/>
          <w:strike w:val="false"/>
          <w:dstrike w:val="false"/>
          <w:sz w:val="23"/>
          <w:u w:val="none"/>
        </w:rPr>
        <w:t xml:space="preserve">Als katholische Kindertageseinrichtung arbeiten wir verlässlich und entwickeln uns ständig weiter. </w:t>
      </w:r>
    </w:p>
    <w:p>
      <w:pPr>
        <w:pStyle w:val="Default"/>
        <w:bidi w:val="0"/>
        <w:jc w:val="left"/>
        <w:rPr>
          <w:b w:val="false"/>
          <w:strike w:val="false"/>
          <w:dstrike w:val="false"/>
          <w:sz w:val="22"/>
          <w:u w:val="none"/>
        </w:rPr>
      </w:pPr>
      <w:r>
        <w:rPr>
          <w:b w:val="false"/>
          <w:strike w:val="false"/>
          <w:dstrike w:val="false"/>
          <w:sz w:val="23"/>
          <w:u w:val="none"/>
        </w:rPr>
        <w:t xml:space="preserve">Eigene religiöse Erfahrungen und das Miterleben von Gemeinschaft, Festen, Ritualen, sowie die Begegnung mit Zeichen und Symbolen können den Kindern helfen, Eigenes und Fremdes zu erschließen. </w:t>
      </w:r>
      <w:r>
        <w:rPr>
          <w:b w:val="false"/>
          <w:strike w:val="false"/>
          <w:dstrike w:val="false"/>
          <w:sz w:val="22"/>
          <w:u w:val="none"/>
        </w:rPr>
        <w:t xml:space="preserve">32 </w:t>
      </w:r>
    </w:p>
    <w:p>
      <w:pPr>
        <w:pStyle w:val="Default"/>
        <w:bidi w:val="0"/>
        <w:jc w:val="left"/>
        <w:rPr>
          <w:strike w:val="false"/>
          <w:dstrike w:val="false"/>
          <w:sz w:val="23"/>
          <w:u w:val="none"/>
        </w:rPr>
      </w:pPr>
      <w:r>
        <w:rPr>
          <w:color w:val="000000"/>
          <w:sz w:val="23"/>
        </w:rPr>
        <w:t xml:space="preserve">Unsere Arbeit beinhaltet hier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Erzählungen aus dem alten und neuen Testament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Erlernen von verschiedenen Gebeten (Tischgebete, Vater Unser, usw.), freies Beten,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Erlernen von religiösen Liedern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Religiöse Bücher und Bilderbücher für Kinder zugänglich machen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Kennenlernen von Heiligen im Kirchenjahr, die uns zeigen wie man den Glauben verwirklichen kann ( z.B. St. Martin, St. Nikolaus, St. Barbara, usw.)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Unsere religiösen Inhalte sichtbar zu machen z. B. Aufbau einer Weihnachts-krippe, gestalten von religiösen Plakaten)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Vertiefen von religiösen Geschichten nach der Kett-Methode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Feste, Feiern und Bräuche des Kirchenjahres zu gestalten und zu erleben (z. B. Erntedank, Weihnachten, Ostern)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Spezielle Gottesdienste im Jahreskreislauf mit den Kindern vorbereiten und durchführen (z. B. Auflegen des Aschenkreuzes, Kreuzweg, Maiandacht)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Vorbereiten und Mitgestalten von Familiengottesdiensten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Einladung zu speziellen Kleinkindergottesdiensten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Besuch der Kirche außerhalb eines Gottesdienstes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Kennenlernen von religiöser Kunst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Kirchenführung für Kinder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Zusammenarbeit mit der Pfarrgemeinde und Teilnahme an Festen und Aktionen der Pfarrgemeinde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Religionsphilosophische Gespräche und Werte vermittelnde Diskussionen </w:t>
      </w:r>
    </w:p>
    <w:p>
      <w:pPr>
        <w:pStyle w:val="Default"/>
        <w:bidi w:val="0"/>
        <w:spacing w:before="0" w:after="26"/>
        <w:ind w:hanging="0" w:left="0"/>
        <w:jc w:val="left"/>
        <w:rPr>
          <w:strike w:val="false"/>
          <w:dstrike w:val="false"/>
          <w:sz w:val="23"/>
          <w:u w:val="none"/>
        </w:rPr>
      </w:pPr>
      <w:r>
        <w:rPr>
          <w:strike w:val="false"/>
          <w:dstrike w:val="false"/>
          <w:color w:val="000000"/>
          <w:sz w:val="23"/>
          <w:u w:val="none"/>
        </w:rPr>
        <w:t xml:space="preserve">- Segensfeiern als Ausdruck des Sich-gegenseitig-Gutes-Wünschen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Stilleübungen und meditative Angebote </w:t>
      </w:r>
    </w:p>
    <w:p>
      <w:pPr>
        <w:pStyle w:val="Default"/>
        <w:bidi w:val="0"/>
        <w:jc w:val="left"/>
        <w:rPr>
          <w:strike w:val="false"/>
          <w:dstrike w:val="false"/>
          <w:sz w:val="23"/>
          <w:u w:val="none"/>
        </w:rPr>
      </w:pPr>
      <w:r>
        <w:rPr>
          <w:strike w:val="false"/>
          <w:dstrike w:val="false"/>
          <w:sz w:val="23"/>
          <w:u w:val="none"/>
        </w:rPr>
      </w:r>
    </w:p>
    <w:p>
      <w:pPr>
        <w:pStyle w:val="Default"/>
        <w:bidi w:val="0"/>
        <w:jc w:val="left"/>
        <w:rPr>
          <w:rFonts w:ascii="Arial" w:hAnsi="Arial"/>
          <w:b w:val="false"/>
          <w:i w:val="false"/>
          <w:i w:val="false"/>
          <w:strike w:val="false"/>
          <w:dstrike w:val="false"/>
          <w:sz w:val="22"/>
          <w:u w:val="none"/>
        </w:rPr>
      </w:pPr>
      <w:r>
        <w:rPr>
          <w:strike w:val="false"/>
          <w:dstrike w:val="false"/>
          <w:color w:val="FF0000"/>
          <w:sz w:val="23"/>
          <w:u w:val="none"/>
        </w:rPr>
        <w:t xml:space="preserve">In der Krippe findet ebenso eine Werteorientierung und Religiöse Erziehung statt. Jedoch ist das Angebot dem Alter angepasst. So findet auf jeden Fall das Erzählen von Jesusgeschichten, das Beten, das Singen von religiösen Liedern, Feiern der kirchlichen Feste im Jahreskreis (Ostern, St. Martin, Nikolaus, Weihnachten) Aufmerksamkeit im Lernen der Kleinen. Hierbei werden auch verschiedene Methoden, wie Kett, Erzählschiene oder Kamischibai eingesetzt.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5.3.2. Emotionalität, soziale Beziehungen und Konflikte </w:t>
      </w:r>
    </w:p>
    <w:p>
      <w:pPr>
        <w:pStyle w:val="Default"/>
        <w:bidi w:val="0"/>
        <w:jc w:val="left"/>
        <w:rPr>
          <w:b w:val="false"/>
          <w:strike w:val="false"/>
          <w:dstrike w:val="false"/>
          <w:sz w:val="23"/>
          <w:u w:val="none"/>
        </w:rPr>
      </w:pPr>
      <w:r>
        <w:rPr>
          <w:b w:val="false"/>
          <w:sz w:val="23"/>
        </w:rPr>
        <w:t>„</w:t>
      </w:r>
      <w:r>
        <w:rPr>
          <w:b w:val="false"/>
          <w:sz w:val="23"/>
        </w:rPr>
        <w:t xml:space="preserve">Der Mensch ist von Natur aus ein soziales Wesen“. (Oscar Wilde) </w:t>
      </w:r>
    </w:p>
    <w:p>
      <w:pPr>
        <w:pStyle w:val="Default"/>
        <w:bidi w:val="0"/>
        <w:jc w:val="left"/>
        <w:rPr>
          <w:b w:val="false"/>
          <w:strike w:val="false"/>
          <w:dstrike w:val="false"/>
          <w:sz w:val="22"/>
          <w:u w:val="none"/>
        </w:rPr>
      </w:pPr>
      <w:r>
        <w:rPr>
          <w:b w:val="false"/>
          <w:strike w:val="false"/>
          <w:dstrike w:val="false"/>
          <w:sz w:val="23"/>
          <w:u w:val="none"/>
        </w:rPr>
        <w:t xml:space="preserve">Soziales Verständnis setzt voraus, dass sich ein Kind kognitiv in andere einfühlen, hineinversetzen und deren Perspektive (wie Bedürfnisse, Wünsche und Gefühle) erkennen kann. Soziale Verantwortung (wie Einfühlungsvermögen, Rücksichtnahme, Mitgefühl) entwickelt sich nur in der Begegnung mit anderen. Die erwachsenen Bezugspersonen des Kindes spielen dabei eine wichtige Rolle. Positive Beziehungen unter Beachtung der Autonomie des Kindes ist ein wesentliches Kriterium, dass Bindungs- und Beziehungsprozesse gelingen. Dessen sind wir uns als Erzieherinnen der uns anvertrauten Kinder bewusst. Für die Kinder ist es zunehmend wichtig positive, tragfähige Beziehungen zu mehreren Bezugspersonen aufzubauen, in denen die Kinder Sicherheit und Anerkennung erfahren und die sie ermutigen, die Welt zu erforschen und sich Neuem zuzuwenden. Gleiches gilt für Aufbau und Gestaltung von Beziehungen zu anderen Kindern. </w:t>
      </w:r>
      <w:r>
        <w:rPr>
          <w:b w:val="false"/>
          <w:strike w:val="false"/>
          <w:dstrike w:val="false"/>
          <w:sz w:val="22"/>
          <w:u w:val="none"/>
        </w:rPr>
        <w:t xml:space="preserve">33 </w:t>
      </w:r>
    </w:p>
    <w:p>
      <w:pPr>
        <w:pStyle w:val="Default"/>
        <w:bidi w:val="0"/>
        <w:spacing w:before="0" w:after="0"/>
        <w:ind w:hanging="0" w:left="0"/>
        <w:jc w:val="left"/>
        <w:rPr>
          <w:b w:val="false"/>
          <w:sz w:val="23"/>
        </w:rPr>
      </w:pPr>
      <w:r>
        <w:rPr>
          <w:b w:val="false"/>
          <w:sz w:val="23"/>
        </w:rPr>
      </w:r>
    </w:p>
    <w:p>
      <w:pPr>
        <w:pStyle w:val="Default"/>
        <w:bidi w:val="0"/>
        <w:spacing w:before="0" w:after="0"/>
        <w:ind w:hanging="0" w:left="0"/>
        <w:jc w:val="left"/>
        <w:rPr>
          <w:b w:val="false"/>
          <w:sz w:val="23"/>
        </w:rPr>
      </w:pPr>
      <w:r>
        <w:rPr>
          <w:color w:val="000000"/>
          <w:sz w:val="23"/>
        </w:rPr>
        <w:t xml:space="preserve">- </w:t>
      </w:r>
      <w:r>
        <w:rPr>
          <w:b/>
          <w:color w:val="000000"/>
          <w:sz w:val="23"/>
        </w:rPr>
        <w:t xml:space="preserve">Umgang mit Gefühlen: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Jedes Kind bringt von Geburt an eigene Temperamente und Gefühle mit. In Bildungsprozessen hat das Thema „Gefühle“ heute einen hohen Stellenwert. Durch Gespräche wollen wir die Kinder dazu anregen mit ihren eigenen Gefühlen konstruktiv umzugehen, über ihre Gefühle zu sprechen und mit belastenden Situationen umzugehen.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Bewältigung von Verlust und Trauer: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Verlusterfahrungen (z. B. Scheidung, Krankheit, Tod) überwältigen die meisten Kinder und lösen Traurigkeit aus. Manchmal schreiben sie sich die Ursachen dieses Verlustes sogar selbst zu. Unsere Möglichkeit der Unterstützung dieser Kinder besteht darin, ihnen Raum und Platz für eine gute Zeit zu schaffen, in der sie sich sicher und geborgen fühlen. Eine weitere Hilfsmöglichkeit bestünde im Einzelfall auf die Verweisung unterstützender Maßnahmen der Fachdienste.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Konfliktmanagement – konstruktives Konfliktlöseverhalten: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rFonts w:ascii="Arial" w:hAnsi="Arial"/>
          <w:b w:val="false"/>
          <w:i w:val="false"/>
          <w:i w:val="false"/>
          <w:strike w:val="false"/>
          <w:dstrike w:val="false"/>
          <w:sz w:val="22"/>
          <w:u w:val="none"/>
        </w:rPr>
      </w:pPr>
      <w:r>
        <w:rPr>
          <w:b w:val="false"/>
          <w:strike w:val="false"/>
          <w:dstrike w:val="false"/>
          <w:color w:val="000000"/>
          <w:sz w:val="23"/>
          <w:u w:val="none"/>
        </w:rPr>
        <w:t xml:space="preserve">Konflikte sind Ausdruck widerstreitender Bedürfnisse und Interessen. Wir wollen Kindern früh lernen konstruktive Konfliktstrategien einzuüben. </w:t>
      </w:r>
    </w:p>
    <w:p>
      <w:pPr>
        <w:pStyle w:val="Default"/>
        <w:bidi w:val="0"/>
        <w:jc w:val="left"/>
        <w:rPr>
          <w:rFonts w:ascii="Arial" w:hAnsi="Arial"/>
          <w:b w:val="false"/>
          <w:i w:val="false"/>
          <w:i w:val="false"/>
          <w:strike w:val="false"/>
          <w:dstrike w:val="false"/>
          <w:sz w:val="22"/>
          <w:u w:val="none"/>
        </w:rPr>
      </w:pPr>
      <w:r>
        <w:rPr>
          <w:rFonts w:ascii="Arial" w:hAnsi="Arial"/>
          <w:b w:val="false"/>
          <w:i/>
          <w:strike w:val="false"/>
          <w:dstrike w:val="false"/>
          <w:color w:val="000000"/>
          <w:sz w:val="22"/>
          <w:u w:val="none"/>
        </w:rPr>
        <w:t xml:space="preserve">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5.3.3. Sprache und Literacy </w:t>
      </w:r>
    </w:p>
    <w:p>
      <w:pPr>
        <w:pStyle w:val="Default"/>
        <w:bidi w:val="0"/>
        <w:jc w:val="left"/>
        <w:rPr>
          <w:b w:val="false"/>
          <w:strike w:val="false"/>
          <w:dstrike w:val="false"/>
          <w:sz w:val="23"/>
          <w:u w:val="none"/>
        </w:rPr>
      </w:pPr>
      <w:r>
        <w:rPr>
          <w:b w:val="false"/>
          <w:sz w:val="23"/>
        </w:rPr>
        <w:t>„</w:t>
      </w:r>
      <w:r>
        <w:rPr>
          <w:b w:val="false"/>
          <w:sz w:val="23"/>
        </w:rPr>
        <w:t xml:space="preserve">Sprache ist der Schlüssel zur Welt“ (Wilhelm von Humboldt) </w:t>
      </w:r>
    </w:p>
    <w:p>
      <w:pPr>
        <w:pStyle w:val="Default"/>
        <w:bidi w:val="0"/>
        <w:jc w:val="left"/>
        <w:rPr>
          <w:b w:val="false"/>
          <w:strike w:val="false"/>
          <w:dstrike w:val="false"/>
          <w:sz w:val="23"/>
          <w:u w:val="none"/>
        </w:rPr>
      </w:pPr>
      <w:r>
        <w:rPr>
          <w:b w:val="false"/>
          <w:strike w:val="false"/>
          <w:dstrike w:val="false"/>
          <w:sz w:val="23"/>
          <w:u w:val="none"/>
        </w:rPr>
        <w:t xml:space="preserve">Kommunikation beginnt von Anfang an mit Gestik, Mimik und Lauten. Ein Kind erwirbt Sprache nicht nur beim Zuhören, sondern es braucht auch das aktive Sprechen, um sich selbst mitteilen zu können. </w:t>
      </w:r>
    </w:p>
    <w:p>
      <w:pPr>
        <w:pStyle w:val="Default"/>
        <w:bidi w:val="0"/>
        <w:jc w:val="left"/>
        <w:rPr>
          <w:b w:val="false"/>
          <w:strike w:val="false"/>
          <w:dstrike w:val="false"/>
          <w:sz w:val="23"/>
          <w:u w:val="none"/>
        </w:rPr>
      </w:pPr>
      <w:r>
        <w:rPr>
          <w:b w:val="false"/>
          <w:strike w:val="false"/>
          <w:dstrike w:val="false"/>
          <w:sz w:val="23"/>
          <w:u w:val="none"/>
        </w:rPr>
        <w:t xml:space="preserve">Spracherwerb ist ein komplexer, konstruktiver Prozess. </w:t>
      </w:r>
    </w:p>
    <w:p>
      <w:pPr>
        <w:pStyle w:val="Default"/>
        <w:bidi w:val="0"/>
        <w:jc w:val="left"/>
        <w:rPr>
          <w:b w:val="false"/>
          <w:strike w:val="false"/>
          <w:dstrike w:val="false"/>
          <w:sz w:val="23"/>
          <w:u w:val="none"/>
        </w:rPr>
      </w:pPr>
      <w:r>
        <w:rPr>
          <w:b w:val="false"/>
          <w:strike w:val="false"/>
          <w:dstrike w:val="false"/>
          <w:sz w:val="23"/>
          <w:u w:val="none"/>
        </w:rPr>
        <w:t xml:space="preserve">Spracherwerb ist gebunden an Dialog und persönliche Beziehung, Interesse und Handlungen, die für Kinder Sinn ergeben (Sinnkonstruktion). </w:t>
      </w:r>
    </w:p>
    <w:p>
      <w:pPr>
        <w:pStyle w:val="Default"/>
        <w:bidi w:val="0"/>
        <w:jc w:val="left"/>
        <w:rPr>
          <w:b w:val="false"/>
          <w:strike w:val="false"/>
          <w:dstrike w:val="false"/>
          <w:sz w:val="23"/>
          <w:u w:val="none"/>
        </w:rPr>
      </w:pPr>
      <w:r>
        <w:rPr>
          <w:b w:val="false"/>
          <w:strike w:val="false"/>
          <w:dstrike w:val="false"/>
          <w:sz w:val="23"/>
          <w:u w:val="none"/>
        </w:rPr>
        <w:t xml:space="preserve">Das sprachliche Miteinander entwickelt sich während der ganzen Kindheit in vielfältigen Situationen (Familie, Alltagssituationen, Bildungseinrichtungen). Kinder in besonderen Lagen (Kinder mit wenig sprachlicher Anregung, und Migrantenkinder) bedürfen der intensiveren Zuwendung der Bildungseinrichtung im sprachlichen Bereich. </w:t>
      </w:r>
    </w:p>
    <w:p>
      <w:pPr>
        <w:pStyle w:val="Default"/>
        <w:bidi w:val="0"/>
        <w:jc w:val="left"/>
        <w:rPr>
          <w:b w:val="false"/>
          <w:strike w:val="false"/>
          <w:dstrike w:val="false"/>
          <w:sz w:val="23"/>
          <w:u w:val="none"/>
        </w:rPr>
      </w:pPr>
      <w:r>
        <w:rPr>
          <w:b w:val="false"/>
          <w:strike w:val="false"/>
          <w:dstrike w:val="false"/>
          <w:sz w:val="23"/>
          <w:u w:val="none"/>
        </w:rPr>
        <w:t xml:space="preserve">Sprachkompetenz kann man unterteilen in Artikulation, Wortschatz, Grammatik, Sprach-verständnis und kommunikative Kompetenz. Andererseits gilt es aber auch einen funktional, dynamischen Kompetenzbegriff zu entwickeln, d. h. wann und wo Sprache eingesetzt wird, abhängig vom kulturellen Hintergrund des Kindes. </w:t>
      </w:r>
    </w:p>
    <w:p>
      <w:pPr>
        <w:pStyle w:val="Default"/>
        <w:bidi w:val="0"/>
        <w:jc w:val="left"/>
        <w:rPr>
          <w:b w:val="false"/>
          <w:strike w:val="false"/>
          <w:dstrike w:val="false"/>
          <w:sz w:val="23"/>
          <w:u w:val="none"/>
        </w:rPr>
      </w:pPr>
      <w:r>
        <w:rPr>
          <w:b w:val="false"/>
          <w:strike w:val="false"/>
          <w:dstrike w:val="false"/>
          <w:sz w:val="23"/>
          <w:u w:val="none"/>
        </w:rPr>
        <w:t xml:space="preserve">Zur Entwicklung von Sprachkompetenz gehören: </w:t>
      </w:r>
    </w:p>
    <w:p>
      <w:pPr>
        <w:pStyle w:val="Default"/>
        <w:bidi w:val="0"/>
        <w:spacing w:before="0" w:after="21"/>
        <w:ind w:hanging="0" w:left="0"/>
        <w:jc w:val="left"/>
        <w:rPr>
          <w:b w:val="false"/>
          <w:strike w:val="false"/>
          <w:dstrike w:val="false"/>
          <w:sz w:val="23"/>
          <w:u w:val="none"/>
        </w:rPr>
      </w:pPr>
      <w:r>
        <w:rPr>
          <w:b w:val="false"/>
          <w:strike w:val="false"/>
          <w:dstrike w:val="false"/>
          <w:sz w:val="23"/>
          <w:u w:val="none"/>
        </w:rPr>
        <w:t xml:space="preserve">- Nonverbale Aspekte von Sprache und Kommunikation (Gesten, Mimik, Tonfall und Körpersprache) </w:t>
      </w:r>
    </w:p>
    <w:p>
      <w:pPr>
        <w:pStyle w:val="Default"/>
        <w:bidi w:val="0"/>
        <w:spacing w:before="0" w:after="21"/>
        <w:ind w:hanging="0" w:left="0"/>
        <w:jc w:val="left"/>
        <w:rPr>
          <w:b w:val="false"/>
          <w:strike w:val="false"/>
          <w:dstrike w:val="false"/>
          <w:sz w:val="23"/>
          <w:u w:val="none"/>
        </w:rPr>
      </w:pPr>
      <w:r>
        <w:rPr>
          <w:b w:val="false"/>
          <w:strike w:val="false"/>
          <w:dstrike w:val="false"/>
          <w:sz w:val="23"/>
          <w:u w:val="none"/>
        </w:rPr>
        <w:t xml:space="preserve">- Motivation und Fähigkeit zur mündlichen Kommunikation, zum Dialog </w:t>
      </w:r>
    </w:p>
    <w:p>
      <w:pPr>
        <w:pStyle w:val="Default"/>
        <w:bidi w:val="0"/>
        <w:spacing w:before="0" w:after="21"/>
        <w:ind w:hanging="0" w:left="0"/>
        <w:jc w:val="left"/>
        <w:rPr>
          <w:b w:val="false"/>
          <w:strike w:val="false"/>
          <w:dstrike w:val="false"/>
          <w:sz w:val="23"/>
          <w:u w:val="none"/>
        </w:rPr>
      </w:pPr>
      <w:r>
        <w:rPr>
          <w:b w:val="false"/>
          <w:strike w:val="false"/>
          <w:dstrike w:val="false"/>
          <w:sz w:val="23"/>
          <w:u w:val="none"/>
        </w:rPr>
        <w:t xml:space="preserve">- Entwicklung von Literacy (Erfahrungen rund um Buch-, Erzähl-, Reim- und Schriftkultur)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Zwei- und Mehrsprachigkeit (vor allem bei Migrantenkindern – Einsatz von Beobachtungsbogen SISMIK und Umsetzen des Vorkurses Deutsch)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strike w:val="false"/>
          <w:dstrike w:val="false"/>
          <w:sz w:val="23"/>
          <w:u w:val="none"/>
        </w:rPr>
      </w:pPr>
      <w:r>
        <w:rPr>
          <w:color w:val="000000"/>
          <w:sz w:val="23"/>
        </w:rPr>
        <w:t xml:space="preserve">Unsere Arbeit beinhaltet hier: </w:t>
      </w:r>
    </w:p>
    <w:p>
      <w:pPr>
        <w:pStyle w:val="Default"/>
        <w:bidi w:val="0"/>
        <w:spacing w:before="0" w:after="0"/>
        <w:ind w:hanging="0" w:left="0"/>
        <w:jc w:val="left"/>
        <w:rPr>
          <w:b w:val="false"/>
          <w:strike w:val="false"/>
          <w:dstrike w:val="false"/>
          <w:sz w:val="23"/>
          <w:u w:val="none"/>
        </w:rPr>
      </w:pPr>
      <w:r>
        <w:rPr>
          <w:strike w:val="false"/>
          <w:dstrike w:val="false"/>
          <w:color w:val="000000"/>
          <w:sz w:val="23"/>
          <w:u w:val="none"/>
        </w:rPr>
        <w:t xml:space="preserve">- </w:t>
      </w:r>
      <w:r>
        <w:rPr>
          <w:b/>
          <w:strike w:val="false"/>
          <w:dstrike w:val="false"/>
          <w:color w:val="000000"/>
          <w:sz w:val="23"/>
          <w:u w:val="none"/>
        </w:rPr>
        <w:t xml:space="preserve">Im Bereich Sprache und Kommunikation: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Stärkung der Motivation und Fähigkeit, sich sprachlich mitzuteilen und mit anderen auszutauschen.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Bedeutung von Gestik, Mimik und Tonfall verstehen lernen und eigene non-verbale Ausdrucksmöglichkeiten entwickeln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Wir regen die Kinder an ihre Gefühle, Bedürfnisse, eigenen Erlebnisse, Erfahrungen, Gedanken sprachlich untereinander aktiv wahrzunehmen, mitzuteilen und auszutauschen, z. B. durch Gesprächsrunden, Wertschätzungsrunden, Nacherzählen, usw.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Wir regen die Kinder an sich in Konfliktsituationen sprachlich miteinander zu verständigen und unterschiedliche Verhandlungsstrategien zu erlernen.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Im Bereich Literacy: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Bilderbuchbetrachtung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Wird dialogorientiert, in der Kleingruppe und als Einzelfördermaßnahme durchgeführt. Bilderbücher ermöglichen Wiederholungen, eigene Kommentare, aktives Zuhören, eine individuelle Verweildauer mit dem Buch; man kann es überall mitnehmen. Bilderbücher werden auch in anderen Bildungsbereichen eingesetzt.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Erzählen und Vorlesen von Geschichten und Märchen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Dies fördert das intensive Zuhören, die Fantasie und die Konzentration auf eine rein sprachlich vermittelte Botschaft. Eine besondere Methode ist das „Kinderdiktat“ = Kinder diktieren ihre Erlebnisse und Geschichten der Erzieherin und diese hält diese schriftlich fest (Umwandlung von mündlicher Sprache in Schriftsprache)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Aktivitäten rund um das Buch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Bücher sind bei uns für die Kinder zugänglich in verschiedenen unterschiedlichen Gattungen Die Kinder können verschiedene Tonträger anhören (mit Liedern, Hörspielen, Märchen, Sachgeschichten) </w:t>
      </w:r>
    </w:p>
    <w:p>
      <w:pPr>
        <w:pStyle w:val="Default"/>
        <w:bidi w:val="0"/>
        <w:jc w:val="left"/>
        <w:rPr>
          <w:b w:val="false"/>
          <w:strike w:val="false"/>
          <w:dstrike w:val="false"/>
          <w:sz w:val="23"/>
          <w:u w:val="none"/>
        </w:rPr>
      </w:pPr>
      <w:r>
        <w:rPr>
          <w:b w:val="false"/>
          <w:strike w:val="false"/>
          <w:dstrike w:val="false"/>
          <w:color w:val="000000"/>
          <w:sz w:val="23"/>
          <w:u w:val="none"/>
        </w:rPr>
        <w:t xml:space="preserve">Sie erlernen den Umgang mit Büchern. Die Kinder dürfen Bücher von zu Hause mitbringen Wir besuchen mit den Kindern die Stadtbücherei und Bibliotheken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Laut- und Sprachspiele, Reime und Gedichte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Durch Lieder, Fingerspiele, Reime, Gedichte, Zungenbrecher, Zaubersprüche, Witze und Sprichwörter entwickeln Kinder eine kreative Lust an der Sprache; ein Bewusstsein für Sprachrhythmus und für die lautliche Gestaltung der Sprache.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Rollenspiele, Theater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color w:val="000000"/>
          <w:sz w:val="23"/>
          <w:u w:val="none"/>
        </w:rPr>
        <w:t xml:space="preserve">Rollenspiel, Handpuppenspiel, Tischtheater und Theater-besuche regen die Sprachentwicklung und das Interesse an Sprache und Literatur an. </w:t>
      </w:r>
      <w:r>
        <w:rPr>
          <w:b w:val="false"/>
          <w:strike w:val="false"/>
          <w:dstrike w:val="false"/>
          <w:color w:val="000000"/>
          <w:sz w:val="22"/>
          <w:u w:val="none"/>
        </w:rPr>
        <w:t xml:space="preserve">35 </w:t>
      </w:r>
    </w:p>
    <w:p>
      <w:pPr>
        <w:pStyle w:val="Default"/>
        <w:bidi w:val="0"/>
        <w:jc w:val="left"/>
        <w:rPr/>
      </w:pPr>
      <w:r>
        <w:rPr/>
      </w:r>
      <w:r>
        <w:br w:type="page"/>
      </w:r>
    </w:p>
    <w:p>
      <w:pPr>
        <w:pStyle w:val="Default"/>
        <w:bidi w:val="0"/>
        <w:spacing w:before="0" w:after="0"/>
        <w:jc w:val="left"/>
        <w:rPr/>
      </w:pPr>
      <w:r>
        <w:rPr/>
      </w:r>
    </w:p>
    <w:p>
      <w:pPr>
        <w:pStyle w:val="Default"/>
        <w:bidi w:val="0"/>
        <w:spacing w:before="0" w:after="0"/>
        <w:ind w:hanging="0" w:left="0"/>
        <w:jc w:val="left"/>
        <w:rPr>
          <w:sz w:val="23"/>
        </w:rPr>
      </w:pPr>
      <w:r>
        <w:rPr>
          <w:color w:val="000000"/>
          <w:sz w:val="23"/>
        </w:rPr>
        <w:t xml:space="preserve"> </w:t>
      </w:r>
      <w:r>
        <w:rPr>
          <w:color w:val="000000"/>
          <w:sz w:val="23"/>
        </w:rPr>
        <w:t xml:space="preserve">Spielerische und „entdeckende“ Erfahrungen mit Schreiben und Schrift </w:t>
      </w:r>
    </w:p>
    <w:p>
      <w:pPr>
        <w:pStyle w:val="Default"/>
        <w:bidi w:val="0"/>
        <w:jc w:val="left"/>
        <w:rPr>
          <w:sz w:val="23"/>
        </w:rPr>
      </w:pPr>
      <w:r>
        <w:rPr>
          <w:sz w:val="23"/>
        </w:rPr>
      </w:r>
    </w:p>
    <w:p>
      <w:pPr>
        <w:pStyle w:val="Default"/>
        <w:bidi w:val="0"/>
        <w:jc w:val="left"/>
        <w:rPr>
          <w:strike w:val="false"/>
          <w:dstrike w:val="false"/>
          <w:sz w:val="23"/>
          <w:u w:val="none"/>
        </w:rPr>
      </w:pPr>
      <w:r>
        <w:rPr>
          <w:color w:val="000000"/>
          <w:sz w:val="23"/>
        </w:rPr>
        <w:t xml:space="preserve">Wir ermöglichen den Kindern vielfältige Begegnungen mit Schrift und Schriftkultur: Erkennen von Symbolen und Piktogrammen im Alltag, Schriftzeichen aus anderen Kulturen kennenlernen, den eigenen Namen schreiben, Plakate herstellen, Briefe schreiben und verteilen, Rollenspiel mit „Schreibszenen“, Kinder haben eine Schreibecke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Vorschulprogramme: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w:t>
      </w:r>
      <w:r>
        <w:rPr>
          <w:strike w:val="false"/>
          <w:dstrike w:val="false"/>
          <w:color w:val="000000"/>
          <w:sz w:val="23"/>
          <w:u w:val="none"/>
        </w:rPr>
        <w:t xml:space="preserve">Hören-Lauschen-Lernen“ und „Bamberger Buchstabengeschich-ten“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Einsatz verschiedener Medien: </w:t>
      </w:r>
    </w:p>
    <w:p>
      <w:pPr>
        <w:pStyle w:val="Default"/>
        <w:bidi w:val="0"/>
        <w:jc w:val="left"/>
        <w:rPr>
          <w:strike w:val="false"/>
          <w:dstrike w:val="false"/>
          <w:sz w:val="23"/>
          <w:u w:val="none"/>
        </w:rPr>
      </w:pPr>
      <w:r>
        <w:rPr>
          <w:strike w:val="false"/>
          <w:dstrike w:val="false"/>
          <w:sz w:val="23"/>
          <w:u w:val="none"/>
        </w:rPr>
      </w:r>
    </w:p>
    <w:p>
      <w:pPr>
        <w:pStyle w:val="Default"/>
        <w:bidi w:val="0"/>
        <w:jc w:val="left"/>
        <w:rPr>
          <w:strike w:val="false"/>
          <w:dstrike w:val="false"/>
          <w:sz w:val="23"/>
          <w:u w:val="none"/>
        </w:rPr>
      </w:pPr>
      <w:r>
        <w:rPr>
          <w:strike w:val="false"/>
          <w:dstrike w:val="false"/>
          <w:color w:val="000000"/>
          <w:sz w:val="23"/>
          <w:u w:val="none"/>
        </w:rPr>
        <w:t xml:space="preserve">Computer, Bilderbuchkinos, Kamishibai (japanisches Tischtheater), Erzählschiene, Schattentheater, CDs, Cassetten, usw. </w:t>
      </w:r>
    </w:p>
    <w:p>
      <w:pPr>
        <w:pStyle w:val="Default"/>
        <w:bidi w:val="0"/>
        <w:spacing w:before="0" w:after="0"/>
        <w:ind w:hanging="0" w:left="0"/>
        <w:jc w:val="left"/>
        <w:rPr>
          <w:b w:val="false"/>
          <w:strike w:val="false"/>
          <w:dstrike w:val="false"/>
          <w:sz w:val="23"/>
          <w:u w:val="none"/>
        </w:rPr>
      </w:pPr>
      <w:r>
        <w:rPr>
          <w:strike w:val="false"/>
          <w:dstrike w:val="false"/>
          <w:color w:val="000000"/>
          <w:sz w:val="23"/>
          <w:u w:val="none"/>
        </w:rPr>
        <w:t xml:space="preserve">- </w:t>
      </w:r>
      <w:r>
        <w:rPr>
          <w:b/>
          <w:strike w:val="false"/>
          <w:dstrike w:val="false"/>
          <w:color w:val="000000"/>
          <w:sz w:val="23"/>
          <w:u w:val="none"/>
        </w:rPr>
        <w:t xml:space="preserve">Im Bereich Zwei- und Mehrsprachigkeit: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Wir fördern die Neugierde auf fremde Sprachen und Mehrsprachigkeit als Bereicherung und Lebensform z. B. durch Lieder und Reime in fremden Sprachen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Durch flexible, situationsangemessene Nutzung verschiedener Sprachen und Sprachstile. </w:t>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strike w:val="false"/>
          <w:dstrike w:val="false"/>
          <w:color w:val="FF0000"/>
          <w:sz w:val="22"/>
          <w:u w:val="none"/>
        </w:rPr>
        <w:t xml:space="preserve">5.3.4.Digitale Medien und Informatik </w:t>
      </w:r>
    </w:p>
    <w:p>
      <w:pPr>
        <w:pStyle w:val="Default"/>
        <w:bidi w:val="0"/>
        <w:jc w:val="left"/>
        <w:rPr>
          <w:rFonts w:ascii="Arial" w:hAnsi="Arial"/>
          <w:b w:val="false"/>
          <w:i/>
          <w:i/>
          <w:strike w:val="false"/>
          <w:dstrike w:val="false"/>
          <w:sz w:val="22"/>
          <w:u w:val="none"/>
        </w:rPr>
      </w:pPr>
      <w:r>
        <w:rPr>
          <w:rFonts w:ascii="Arial" w:hAnsi="Arial"/>
          <w:b w:val="false"/>
          <w:i/>
          <w:strike w:val="false"/>
          <w:dstrike w:val="false"/>
          <w:sz w:val="22"/>
          <w:u w:val="none"/>
        </w:rPr>
      </w:r>
    </w:p>
    <w:p>
      <w:pPr>
        <w:pStyle w:val="Default"/>
        <w:bidi w:val="0"/>
        <w:spacing w:before="0" w:after="0"/>
        <w:ind w:hanging="0" w:left="0"/>
        <w:jc w:val="left"/>
        <w:rPr>
          <w:b w:val="false"/>
          <w:sz w:val="23"/>
        </w:rPr>
      </w:pPr>
      <w:r>
        <w:rPr>
          <w:color w:val="FF0000"/>
          <w:sz w:val="23"/>
        </w:rPr>
        <w:t xml:space="preserve">- </w:t>
      </w:r>
      <w:r>
        <w:rPr>
          <w:rFonts w:ascii="Arial" w:hAnsi="Arial"/>
          <w:b w:val="false"/>
          <w:i/>
          <w:strike w:val="false"/>
          <w:dstrike w:val="false"/>
          <w:color w:val="FF0000"/>
          <w:sz w:val="22"/>
          <w:u w:val="none"/>
        </w:rPr>
        <w:t>Nutzung von digitalen Medien - noch erarbeiten</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5.3.5. Mathematik, Informatik, Naturwissenschaften und Technik (MINT) </w:t>
      </w:r>
    </w:p>
    <w:p>
      <w:pPr>
        <w:pStyle w:val="Default"/>
        <w:bidi w:val="0"/>
        <w:jc w:val="left"/>
        <w:rPr>
          <w:b w:val="false"/>
          <w:strike w:val="false"/>
          <w:dstrike w:val="false"/>
          <w:sz w:val="23"/>
          <w:u w:val="none"/>
        </w:rPr>
      </w:pPr>
      <w:r>
        <w:rPr>
          <w:b w:val="false"/>
          <w:sz w:val="23"/>
        </w:rPr>
        <w:t>„</w:t>
      </w:r>
      <w:r>
        <w:rPr>
          <w:b w:val="false"/>
          <w:sz w:val="23"/>
        </w:rPr>
        <w:t xml:space="preserve">Das Interesse des Kindes hängt von der Möglichkeit ab, eigene Entdeckungen zu machen“. (Maria Montessori)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Im Bereich der Mathematik: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Die Welt, in der Kinder aufwachsen, ist voller Mathematik. Geometrische Formen, Zahlen und Mengen lassen sich überall entdecken. Ohne mathematisches Grundverständnis ist ein Zurechtkommen im Alltag nicht möglich. Durch das Auseinandersetzen mit mathematischen Inhalten und Gesetzmäßigkeiten machen bereits Kinder die Erfahrung von Beständigkeit, Verlässlichkeit und Wiederholbarkeit. Kinder lernen Mathematik in der Auseinandersetzung mit Materialien, in der Interaktion mit anderen und im Kontext mathematisch bedeutsamer Aktivitäten. Mathematisches Denken ist keine natürliche, sondern eine zu erlernende Art und Weise des Denkens. Wenn ein Kind geometrische Figuren sortiert oder Zahlenreihen aufsagt, ist dies noch nicht zwingend eine mathematische Erfahrung, sondern erst wenn eine Absicht und Vorgehensweise mit mathematischen Regeln dahintersteckt. Kinder begegnen der Mathematik gegenüber unbefangen und offen, sie haben ein natürliches Interesse an Formen und Zahlen. Durch einen kreativen und freudigen Umgang mit Mathematik im Vorschulbereich wird ein positiver Grundstein für spätere Lernprozesse in der Schule gelegt. </w:t>
      </w:r>
    </w:p>
    <w:p>
      <w:pPr>
        <w:pStyle w:val="Default"/>
        <w:bidi w:val="0"/>
        <w:jc w:val="left"/>
        <w:rPr>
          <w:b w:val="false"/>
          <w:strike w:val="false"/>
          <w:dstrike w:val="false"/>
          <w:sz w:val="23"/>
          <w:u w:val="none"/>
        </w:rPr>
      </w:pPr>
      <w:r>
        <w:rPr>
          <w:b w:val="false"/>
          <w:strike w:val="false"/>
          <w:dstrike w:val="false"/>
          <w:sz w:val="23"/>
          <w:u w:val="none"/>
        </w:rPr>
        <w:t xml:space="preserve">Unsere Arbeitet beinhaltet hier: </w:t>
      </w:r>
    </w:p>
    <w:p>
      <w:pPr>
        <w:pStyle w:val="Default"/>
        <w:bidi w:val="0"/>
        <w:jc w:val="left"/>
        <w:rPr>
          <w:b w:val="false"/>
          <w:strike w:val="false"/>
          <w:dstrike w:val="false"/>
          <w:sz w:val="23"/>
          <w:u w:val="none"/>
        </w:rPr>
      </w:pPr>
      <w:r>
        <w:rPr>
          <w:b w:val="false"/>
          <w:strike w:val="false"/>
          <w:dstrike w:val="false"/>
          <w:sz w:val="23"/>
          <w:u w:val="none"/>
        </w:rPr>
        <w:t xml:space="preserve">Regelmäßiges Anbieten von mathematischen Erfahrungen in allen Bildungsbereichen: </w:t>
      </w:r>
    </w:p>
    <w:p>
      <w:pPr>
        <w:pStyle w:val="Default"/>
        <w:bidi w:val="0"/>
        <w:spacing w:before="0" w:after="37"/>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Sprache und Literacy: Bilderbücher, Finger- und Kreisspiele, Reime und Abzählverse, Würfel- und Tischspiele </w:t>
      </w:r>
    </w:p>
    <w:p>
      <w:pPr>
        <w:pStyle w:val="Default"/>
        <w:bidi w:val="0"/>
        <w:spacing w:before="0" w:after="37"/>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Naturwissenschaft und Technik: Messen und wiegen, Experimente, Naturerfahrungen, Konstruieren mit verschiedenen Materialien, Konstruktionspläne lesen </w:t>
      </w:r>
    </w:p>
    <w:p>
      <w:pPr>
        <w:pStyle w:val="Default"/>
        <w:bidi w:val="0"/>
        <w:spacing w:before="0" w:after="37"/>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Ästhetik, Kunst und Kultur: Planen von Kunstwerken, Erstellen von Kunstwerken, Entdecken von Kunstwerken, Faltarbeiten </w:t>
      </w:r>
    </w:p>
    <w:p>
      <w:pPr>
        <w:pStyle w:val="Default"/>
        <w:bidi w:val="0"/>
        <w:spacing w:before="0" w:after="37"/>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Musik: Rhythmische Lieder, Zahlenlieder, Klatschreime, Einsatz von Schlag – und Rhythmusinstrumenten </w:t>
      </w:r>
    </w:p>
    <w:p>
      <w:pPr>
        <w:pStyle w:val="Default"/>
        <w:bidi w:val="0"/>
        <w:spacing w:before="0" w:after="37"/>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Bewegung, Rhythmik, Tanz und Sport: Tanzspiele, Psychomotorik, Einsetzen von verschieden Turngeräten, Bewegungsspiele (im Freien), Entspannungstechniken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Projekte: Vorschulprogramm: Mathematisches Verständnis, Lernwerkstatt: Mathematik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Im Bereich Informatik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color w:val="000000"/>
          <w:sz w:val="23"/>
          <w:u w:val="none"/>
        </w:rPr>
        <w:t xml:space="preserve">Der Begriff Informatik ist eine Kurzform für die Kombination aus Information und Automatik. Die Informatik sieht ihre Wurzeln in dem uralten Wunsch der Menschen, Wissen zu strukturieren, symbolisch darzustellen und systematisch zu bearbeiten. Dieser Wunsch führte zunächst zur Erfindung von Schriften und Zahlensystemen und schließlich zu dem Bestreben, geistige Prozesse auch automatisch von Maschinen ausführen zu lassen. Die Grundlagen der Informatik stammen aus der Mathematik und den Ingenieurwissenschaften, reichen mittlerweile aber weit darüber hinaus: </w:t>
      </w:r>
      <w:r>
        <w:rPr>
          <w:b w:val="false"/>
          <w:strike w:val="false"/>
          <w:dstrike w:val="false"/>
          <w:color w:val="000000"/>
          <w:sz w:val="22"/>
          <w:u w:val="none"/>
        </w:rPr>
        <w:t xml:space="preserve">37 </w:t>
      </w:r>
    </w:p>
    <w:p>
      <w:pPr>
        <w:pStyle w:val="Default"/>
        <w:bidi w:val="0"/>
        <w:jc w:val="left"/>
        <w:rPr>
          <w:strike w:val="false"/>
          <w:dstrike w:val="false"/>
          <w:sz w:val="23"/>
          <w:u w:val="none"/>
        </w:rPr>
      </w:pPr>
      <w:r>
        <w:rPr>
          <w:color w:val="000000"/>
          <w:sz w:val="23"/>
        </w:rPr>
        <w:t xml:space="preserve">Informatik wirkt bereits in alle Lebens- und Wissenschaftsbereiche, sowohl im privaten als auch im gesellschaftlichen und globalen Rahmen – und gewinnt immer noch an Bedeutung (Haus der kleinen Forscher) </w:t>
      </w:r>
    </w:p>
    <w:p>
      <w:pPr>
        <w:pStyle w:val="Default"/>
        <w:bidi w:val="0"/>
        <w:jc w:val="left"/>
        <w:rPr>
          <w:strike w:val="false"/>
          <w:dstrike w:val="false"/>
          <w:sz w:val="23"/>
          <w:u w:val="none"/>
        </w:rPr>
      </w:pPr>
      <w:r>
        <w:rPr>
          <w:strike w:val="false"/>
          <w:dstrike w:val="false"/>
          <w:color w:val="000000"/>
          <w:sz w:val="23"/>
          <w:u w:val="none"/>
        </w:rPr>
        <w:t xml:space="preserve">Informatik beruht auf mathematischen Modellen und elektrischen Impulsen. Diese sind nicht sichtbar, nicht greifbar, nicht unmittelbar erfahrbar. In unserer Arbeit bieten wir den Kindern die Möglichkeit mit verschiedenen Experimenten, Spielen und Einsatz von elektronischen Geräten u. a. in den Bereich Informatik einzusteigen. </w:t>
      </w:r>
    </w:p>
    <w:p>
      <w:pPr>
        <w:pStyle w:val="Default"/>
        <w:bidi w:val="0"/>
        <w:jc w:val="left"/>
        <w:rPr>
          <w:strike w:val="false"/>
          <w:dstrike w:val="false"/>
          <w:sz w:val="23"/>
          <w:u w:val="none"/>
        </w:rPr>
      </w:pPr>
      <w:r>
        <w:rPr>
          <w:strike w:val="false"/>
          <w:dstrike w:val="false"/>
          <w:sz w:val="23"/>
          <w:u w:val="none"/>
        </w:rPr>
      </w:r>
    </w:p>
    <w:p>
      <w:pPr>
        <w:pStyle w:val="Default"/>
        <w:bidi w:val="0"/>
        <w:spacing w:before="0" w:after="0"/>
        <w:ind w:hanging="0" w:left="0"/>
        <w:jc w:val="left"/>
        <w:rPr>
          <w:b w:val="false"/>
          <w:strike w:val="false"/>
          <w:dstrike w:val="false"/>
          <w:sz w:val="23"/>
          <w:u w:val="none"/>
        </w:rPr>
      </w:pPr>
      <w:r>
        <w:rPr>
          <w:strike w:val="false"/>
          <w:dstrike w:val="false"/>
          <w:color w:val="000000"/>
          <w:sz w:val="23"/>
          <w:u w:val="none"/>
        </w:rPr>
        <w:t xml:space="preserve">- </w:t>
      </w:r>
      <w:r>
        <w:rPr>
          <w:b/>
          <w:strike w:val="false"/>
          <w:dstrike w:val="false"/>
          <w:color w:val="000000"/>
          <w:sz w:val="23"/>
          <w:u w:val="none"/>
        </w:rPr>
        <w:t xml:space="preserve">Im Bereich von Naturwissenschaft und Technik: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Unser tägliches Leben ist geprägt von Naturwissenschaft und Technik. Diese beiden Bereiche üben einen großen Einfluss auf unsere gesellschaftliche und wirtschaftliche Entwicklung aus. Kinder zeigen ein hohes Interesse an Alltagsphänomenen der belebten und unbelebten Natur. Sie lernen die Umwelt mit allen Sinnen zu erfahren, sie als unersetzlich und verletzbar wahrzunehmen, sowie wertzuschätzen. </w:t>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im Bereich Naturwissenschaft: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Wir ermöglichen den Kindern vielfältige Zugänge zu naturwissenschaftlichen Themen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Einbeziehen des angrenzenden Naturraumes und Lernen in Alltags- und Spielsituationen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Naturgesetze erfahren und deren Bedeutung anhand überschaubarer Experimente verstehen lernen.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Erstellen und Überprüfen von Hypothesen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w:t>
      </w:r>
      <w:r>
        <w:rPr>
          <w:b w:val="false"/>
          <w:strike w:val="false"/>
          <w:dstrike w:val="false"/>
          <w:color w:val="000000"/>
          <w:sz w:val="23"/>
          <w:u w:val="none"/>
        </w:rPr>
        <w:t xml:space="preserve">learning by doing“ - Kinder probieren selbst aus und erfahren eigenständig die Lösung.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Sammeln von Naturmaterialien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Naturbeobachtungen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Vielfalt der Lebewesen und Pflanzen wahrnehmen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Gesetzmäßigkeiten und Eigenschaften naturwissenschaftlicher Erscheinungen kennen lernen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der vier Elemente: Erde, Feuer, Wasser und Luft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im Bereich Technik: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Wir erkunden einfache naturwissenschaftliche Gesetzmäßigkeiten, z. B. Waage, Magnet, schiefe Ebene, Rad, Fahrzeuge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Mit unterschiedlichen Materialien bauen und konstruieren.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Den sachgerechten Umgang mit Werkzeugen und Werkbank üben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Einsatz der „Bosch Werkzeugkisten“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Einsatz von technischen Lernkonzepten (z.B. „Lego Education“) </w:t>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5.3.6. Umwelt – Bildung für nachhaltige Entwicklung (BNE) </w:t>
      </w:r>
    </w:p>
    <w:p>
      <w:pPr>
        <w:pStyle w:val="Default"/>
        <w:bidi w:val="0"/>
        <w:jc w:val="left"/>
        <w:rPr>
          <w:b w:val="false"/>
          <w:strike w:val="false"/>
          <w:dstrike w:val="false"/>
          <w:sz w:val="22"/>
          <w:u w:val="none"/>
        </w:rPr>
      </w:pPr>
      <w:r>
        <w:rPr>
          <w:b w:val="false"/>
          <w:sz w:val="23"/>
        </w:rPr>
        <w:t xml:space="preserve">Ein verantwortungsvoller Umgang mit der Umwelt und den natürlichen Ressourcen gewinnt vor dem Hintergrund globaler ökologischer Veränderungen zunehmend an Bedeutung. Umweltbildung und -erziehung kann einen wesentlichen Beitrag hierzu leisten, denn sie berührt viele Lebensbereiche, von der Naturbegegnung über Gesundheit und Werthaltung bis hin zum Freizeit- und Konsumverhalten. Dieser Bildungsbereich hat im Lauf der Zeit eine perspektivische Ausweitung erfahren. (BEP S.279 f) </w:t>
      </w:r>
      <w:r>
        <w:rPr>
          <w:b w:val="false"/>
          <w:strike w:val="false"/>
          <w:dstrike w:val="false"/>
          <w:sz w:val="22"/>
          <w:u w:val="none"/>
        </w:rPr>
        <w:t xml:space="preserve">38 </w:t>
      </w:r>
    </w:p>
    <w:p>
      <w:pPr>
        <w:pStyle w:val="Default"/>
        <w:bidi w:val="0"/>
        <w:jc w:val="left"/>
        <w:rPr>
          <w:strike w:val="false"/>
          <w:dstrike w:val="false"/>
          <w:sz w:val="23"/>
          <w:u w:val="none"/>
        </w:rPr>
      </w:pPr>
      <w:r>
        <w:rPr>
          <w:color w:val="000000"/>
          <w:sz w:val="23"/>
        </w:rPr>
        <w:t xml:space="preserve">Unsere Arbeit beinhaltet hier: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Beobachtung und Beschäftigung mit Pflanzen, z. B. Säen oder Anpflanzen von Blumen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Verschiedene Naturmaterialien sammeln, erkunden und verarbeiten, z. B. Marmelade kochen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Kinder für den Umweltschutz sensibilisieren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Müllvermeidung, Mülltrennung, Recyclingprozesse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Ökologische Systeme kennenlernen, z. B. Wald, Wasserkreislauf, Kompostierung </w:t>
      </w:r>
    </w:p>
    <w:p>
      <w:pPr>
        <w:pStyle w:val="Default"/>
        <w:bidi w:val="0"/>
        <w:spacing w:before="0" w:after="21"/>
        <w:ind w:hanging="0" w:left="0"/>
        <w:jc w:val="left"/>
        <w:rPr>
          <w:strike w:val="false"/>
          <w:dstrike w:val="false"/>
          <w:sz w:val="23"/>
          <w:u w:val="none"/>
        </w:rPr>
      </w:pPr>
      <w:r>
        <w:rPr>
          <w:strike w:val="false"/>
          <w:dstrike w:val="false"/>
          <w:color w:val="000000"/>
          <w:sz w:val="23"/>
          <w:u w:val="none"/>
        </w:rPr>
        <w:t xml:space="preserve">- Schonender Umgang mit natürlichen Ressourcen.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Gesundheitsrisiken durch Umwelteinflüsse erörtern </w:t>
      </w:r>
    </w:p>
    <w:p>
      <w:pPr>
        <w:pStyle w:val="Default"/>
        <w:bidi w:val="0"/>
        <w:jc w:val="left"/>
        <w:rPr>
          <w:b w:val="false"/>
          <w:i w:val="false"/>
          <w:i w:val="false"/>
          <w:strike w:val="false"/>
          <w:dstrike w:val="false"/>
          <w:sz w:val="22"/>
          <w:u w:val="none"/>
        </w:rPr>
      </w:pPr>
      <w:r>
        <w:rPr>
          <w:rFonts w:ascii="Arial" w:hAnsi="Arial"/>
          <w:b w:val="false"/>
          <w:i/>
          <w:strike w:val="false"/>
          <w:dstrike w:val="false"/>
          <w:color w:val="000000"/>
          <w:sz w:val="22"/>
          <w:u w:val="none"/>
        </w:rPr>
        <w:t xml:space="preserve">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5.3.7. Musik, Ästhetik, Kunst und Kultur </w:t>
      </w:r>
    </w:p>
    <w:p>
      <w:pPr>
        <w:pStyle w:val="Default"/>
        <w:bidi w:val="0"/>
        <w:jc w:val="left"/>
        <w:rPr>
          <w:b w:val="false"/>
          <w:strike w:val="false"/>
          <w:dstrike w:val="false"/>
          <w:sz w:val="23"/>
          <w:u w:val="none"/>
        </w:rPr>
      </w:pPr>
      <w:r>
        <w:rPr>
          <w:b w:val="false"/>
          <w:sz w:val="23"/>
        </w:rPr>
        <w:t>„</w:t>
      </w:r>
      <w:r>
        <w:rPr>
          <w:b w:val="false"/>
          <w:sz w:val="23"/>
        </w:rPr>
        <w:t xml:space="preserve">Musik ist die Sprache, die wir alle verstehen“. (Nikolaus Harnoncourt)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Im Bereich Musik: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Kinder handeln von Geburt an musikalisch. Schon im Mutterleib können sie Töne hören und Säuglinge leben in den ersten Monaten in einer Klangwelt, in der sie akustische Reize stärker wahrnehmen als optische. Eine musikalische Bildung und Erziehung sprechen deshalb die gesamte Persönlichkeitsentwicklung des Kindes an. Optimal ist hier ein Gleichgewicht aus Hören, Singen, sich bewegen, Tanzen, Rhythmus erleben, den eigenen Körper spüren und beherrschen, ein Instrument spielen – und dabei mit anderen zu kommunizieren, was zu einer emotionalen Stärke und Ausgeglichenheit führt. </w:t>
      </w:r>
    </w:p>
    <w:p>
      <w:pPr>
        <w:pStyle w:val="Default"/>
        <w:bidi w:val="0"/>
        <w:jc w:val="left"/>
        <w:rPr>
          <w:b w:val="false"/>
          <w:strike w:val="false"/>
          <w:dstrike w:val="false"/>
          <w:sz w:val="23"/>
          <w:u w:val="none"/>
        </w:rPr>
      </w:pPr>
      <w:r>
        <w:rPr>
          <w:b w:val="false"/>
          <w:strike w:val="false"/>
          <w:dstrike w:val="false"/>
          <w:sz w:val="23"/>
          <w:u w:val="none"/>
        </w:rPr>
        <w:t xml:space="preserve">Kinder lernen Musik am besten mit allen Sinnen und emotionaler Beziehung. Deshalb beruht die Musikpädagogik in Kitas auf einem spielerischen, ganzheitlichen und prozessorientierten Ansatz. </w:t>
      </w:r>
    </w:p>
    <w:p>
      <w:pPr>
        <w:pStyle w:val="Default"/>
        <w:bidi w:val="0"/>
        <w:jc w:val="left"/>
        <w:rPr>
          <w:b w:val="false"/>
          <w:strike w:val="false"/>
          <w:dstrike w:val="false"/>
          <w:sz w:val="23"/>
          <w:u w:val="none"/>
        </w:rPr>
      </w:pPr>
      <w:r>
        <w:rPr>
          <w:b w:val="false"/>
          <w:strike w:val="false"/>
          <w:dstrike w:val="false"/>
          <w:sz w:val="23"/>
          <w:u w:val="none"/>
        </w:rPr>
        <w:t xml:space="preserve">Unsere Arbeit beinhaltet hier: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Singen: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Gemeinsames Singen von traditionellen und neueren Kinderliedern, auch in verschiedenen Sprachen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Körper als Instrument erfahren (Stimme)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Singspiele, Liedgeschichten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Klang- und Sprechgesänge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Rhythmische Klatschspiele </w:t>
      </w:r>
    </w:p>
    <w:p>
      <w:pPr>
        <w:pStyle w:val="Default"/>
        <w:bidi w:val="0"/>
        <w:spacing w:before="0" w:after="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Kreis-, Reigen- und Fingerspiellieder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Musizieren: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Bereitstellen und einsetzen von Klanginstrumenten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Musik auf Alltagsgegenständen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Einsatz von Orff-Instrumenten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Kennenlernen von verschiedenen Instrumenten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Experimentieren mit dem Körper als Instrument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Experimentieren mit Klanginstrumenten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Instrumente bauen </w:t>
      </w:r>
    </w:p>
    <w:p>
      <w:pPr>
        <w:pStyle w:val="Default"/>
        <w:bidi w:val="0"/>
        <w:spacing w:before="0" w:after="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Klanggeschichten </w:t>
      </w:r>
    </w:p>
    <w:p>
      <w:pPr>
        <w:pStyle w:val="Default"/>
        <w:bidi w:val="0"/>
        <w:jc w:val="left"/>
        <w:rPr>
          <w:b w:val="false"/>
          <w:strike w:val="false"/>
          <w:dstrike w:val="false"/>
          <w:sz w:val="22"/>
          <w:u w:val="none"/>
        </w:rPr>
      </w:pPr>
      <w:r>
        <w:rPr>
          <w:b w:val="false"/>
          <w:strike w:val="false"/>
          <w:dstrike w:val="false"/>
          <w:sz w:val="22"/>
          <w:u w:val="none"/>
        </w:rPr>
        <w:t xml:space="preserve">39 </w:t>
      </w:r>
    </w:p>
    <w:p>
      <w:pPr>
        <w:pStyle w:val="Default"/>
        <w:bidi w:val="0"/>
        <w:spacing w:before="0" w:after="0"/>
        <w:ind w:hanging="0" w:left="0"/>
        <w:jc w:val="left"/>
        <w:rPr>
          <w:sz w:val="23"/>
        </w:rPr>
      </w:pPr>
      <w:r>
        <w:rPr>
          <w:color w:val="000000"/>
          <w:sz w:val="23"/>
        </w:rPr>
        <w:t xml:space="preserve"> </w:t>
      </w:r>
      <w:r>
        <w:rPr>
          <w:color w:val="000000"/>
          <w:sz w:val="23"/>
        </w:rPr>
        <w:t xml:space="preserve">Musikhören: </w:t>
      </w:r>
    </w:p>
    <w:p>
      <w:pPr>
        <w:pStyle w:val="Default"/>
        <w:bidi w:val="0"/>
        <w:spacing w:before="0" w:after="16"/>
        <w:ind w:hanging="0" w:left="0"/>
        <w:jc w:val="left"/>
        <w:rPr>
          <w:sz w:val="23"/>
        </w:rPr>
      </w:pPr>
      <w:r>
        <w:rPr>
          <w:rFonts w:ascii="Wingdings" w:hAnsi="Wingdings"/>
          <w:color w:val="000000"/>
          <w:sz w:val="23"/>
        </w:rPr>
        <w:t xml:space="preserve"> </w:t>
      </w:r>
      <w:r>
        <w:rPr>
          <w:color w:val="000000"/>
          <w:sz w:val="23"/>
        </w:rPr>
        <w:t xml:space="preserve">Musik verschiedener Epochen, Stile und Kulturen </w:t>
      </w:r>
    </w:p>
    <w:p>
      <w:pPr>
        <w:pStyle w:val="Default"/>
        <w:bidi w:val="0"/>
        <w:spacing w:before="0" w:after="16"/>
        <w:ind w:hanging="0" w:left="0"/>
        <w:jc w:val="left"/>
        <w:rPr>
          <w:sz w:val="23"/>
        </w:rPr>
      </w:pPr>
      <w:r>
        <w:rPr>
          <w:rFonts w:ascii="Wingdings" w:hAnsi="Wingdings"/>
          <w:color w:val="000000"/>
          <w:sz w:val="23"/>
        </w:rPr>
        <w:t xml:space="preserve"> </w:t>
      </w:r>
      <w:r>
        <w:rPr>
          <w:color w:val="000000"/>
          <w:sz w:val="23"/>
        </w:rPr>
        <w:t xml:space="preserve">Musik in Bewegung und Tanz umsetzen </w:t>
      </w:r>
    </w:p>
    <w:p>
      <w:pPr>
        <w:pStyle w:val="Default"/>
        <w:bidi w:val="0"/>
        <w:spacing w:before="0" w:after="16"/>
        <w:ind w:hanging="0" w:left="0"/>
        <w:jc w:val="left"/>
        <w:rPr>
          <w:sz w:val="23"/>
        </w:rPr>
      </w:pPr>
      <w:r>
        <w:rPr>
          <w:rFonts w:ascii="Wingdings" w:hAnsi="Wingdings"/>
          <w:color w:val="000000"/>
          <w:sz w:val="23"/>
        </w:rPr>
        <w:t xml:space="preserve"> </w:t>
      </w:r>
      <w:r>
        <w:rPr>
          <w:color w:val="000000"/>
          <w:sz w:val="23"/>
        </w:rPr>
        <w:t xml:space="preserve">Malen nach Musik </w:t>
      </w:r>
    </w:p>
    <w:p>
      <w:pPr>
        <w:pStyle w:val="Default"/>
        <w:bidi w:val="0"/>
        <w:spacing w:before="0" w:after="16"/>
        <w:ind w:hanging="0" w:left="0"/>
        <w:jc w:val="left"/>
        <w:rPr>
          <w:sz w:val="23"/>
        </w:rPr>
      </w:pPr>
      <w:r>
        <w:rPr>
          <w:rFonts w:ascii="Wingdings" w:hAnsi="Wingdings"/>
          <w:color w:val="000000"/>
          <w:sz w:val="23"/>
        </w:rPr>
        <w:t xml:space="preserve"> </w:t>
      </w:r>
      <w:r>
        <w:rPr>
          <w:color w:val="000000"/>
          <w:sz w:val="23"/>
        </w:rPr>
        <w:t xml:space="preserve">Musikstücke mit Instrumenten begleiten </w:t>
      </w:r>
    </w:p>
    <w:p>
      <w:pPr>
        <w:pStyle w:val="Default"/>
        <w:bidi w:val="0"/>
        <w:spacing w:before="0" w:after="16"/>
        <w:ind w:hanging="0" w:left="0"/>
        <w:jc w:val="left"/>
        <w:rPr>
          <w:sz w:val="23"/>
        </w:rPr>
      </w:pPr>
      <w:r>
        <w:rPr>
          <w:rFonts w:ascii="Wingdings" w:hAnsi="Wingdings"/>
          <w:color w:val="000000"/>
          <w:sz w:val="23"/>
        </w:rPr>
        <w:t xml:space="preserve"> </w:t>
      </w:r>
      <w:r>
        <w:rPr>
          <w:color w:val="000000"/>
          <w:sz w:val="23"/>
        </w:rPr>
        <w:t xml:space="preserve">Ablauf eines Musikstückes mit selbst erfundenen Zeichen notieren </w:t>
      </w:r>
    </w:p>
    <w:p>
      <w:pPr>
        <w:pStyle w:val="Default"/>
        <w:bidi w:val="0"/>
        <w:spacing w:before="0" w:after="0"/>
        <w:ind w:hanging="0" w:left="0"/>
        <w:jc w:val="left"/>
        <w:rPr>
          <w:sz w:val="23"/>
        </w:rPr>
      </w:pPr>
      <w:r>
        <w:rPr>
          <w:rFonts w:ascii="Wingdings" w:hAnsi="Wingdings"/>
          <w:color w:val="000000"/>
          <w:sz w:val="23"/>
        </w:rPr>
        <w:t xml:space="preserve"> </w:t>
      </w:r>
      <w:r>
        <w:rPr>
          <w:color w:val="000000"/>
          <w:sz w:val="23"/>
        </w:rPr>
        <w:t xml:space="preserve">Auditive Wahrnehmungsspiele </w:t>
      </w:r>
    </w:p>
    <w:p>
      <w:pPr>
        <w:pStyle w:val="Default"/>
        <w:bidi w:val="0"/>
        <w:spacing w:before="0" w:after="0"/>
        <w:ind w:hanging="0" w:left="0"/>
        <w:jc w:val="left"/>
        <w:rPr>
          <w:b w:val="false"/>
          <w:sz w:val="23"/>
        </w:rPr>
      </w:pPr>
      <w:r>
        <w:rPr>
          <w:color w:val="000000"/>
          <w:sz w:val="23"/>
        </w:rPr>
        <w:t xml:space="preserve">- </w:t>
      </w:r>
      <w:r>
        <w:rPr>
          <w:b/>
          <w:color w:val="000000"/>
          <w:sz w:val="23"/>
        </w:rPr>
        <w:t xml:space="preserve">Im Bereich Ästhetik, Kunst und Kultur: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w:t>
      </w:r>
      <w:r>
        <w:rPr>
          <w:b w:val="false"/>
          <w:color w:val="000000"/>
          <w:sz w:val="23"/>
        </w:rPr>
        <w:t xml:space="preserve">Kreativität ist Intelligenz, die Spaß hat“. (Albert Einstein) </w:t>
      </w:r>
    </w:p>
    <w:p>
      <w:pPr>
        <w:pStyle w:val="Default"/>
        <w:bidi w:val="0"/>
        <w:jc w:val="left"/>
        <w:rPr>
          <w:b w:val="false"/>
          <w:strike w:val="false"/>
          <w:dstrike w:val="false"/>
          <w:sz w:val="23"/>
          <w:u w:val="none"/>
        </w:rPr>
      </w:pPr>
      <w:r>
        <w:rPr>
          <w:b w:val="false"/>
          <w:strike w:val="false"/>
          <w:dstrike w:val="false"/>
          <w:color w:val="000000"/>
          <w:sz w:val="23"/>
          <w:u w:val="none"/>
        </w:rPr>
        <w:t xml:space="preserve">Ästhetische Bildung und Erziehung hat immer auch mit Kunst und Kultur zu tun. Kinder erkunden und erschließen ihre Umwelt von Geburt an mit allen Sinnen und machen dabei erste ästhetische Erfahrungen. Um dies zu fördern, bedarf es aufmerksamer Bezugspersonen, die durch Lautmalereien, Gestik, Mimik und Hantieren mit Gegenständen die Sinneseindrücke des Kindes bereichern. </w:t>
      </w:r>
    </w:p>
    <w:p>
      <w:pPr>
        <w:pStyle w:val="Default"/>
        <w:bidi w:val="0"/>
        <w:jc w:val="left"/>
        <w:rPr>
          <w:b w:val="false"/>
          <w:strike w:val="false"/>
          <w:dstrike w:val="false"/>
          <w:sz w:val="23"/>
          <w:u w:val="none"/>
        </w:rPr>
      </w:pPr>
      <w:r>
        <w:rPr>
          <w:b w:val="false"/>
          <w:strike w:val="false"/>
          <w:dstrike w:val="false"/>
          <w:color w:val="000000"/>
          <w:sz w:val="23"/>
          <w:u w:val="none"/>
        </w:rPr>
        <w:t xml:space="preserve">Ästhetische Bildung ist vor allem die Bildung von sinnlicher Wahrnehmung und Kreativität. Mit Kreativität ist die Fähigkeit im Denken neue Wege zugehen gemeint. Deshalb bedeutet die Stärkung von Kreativität bei Kindern meist auch eine Entfaltung der Persönlichkeit. </w:t>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hier: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im bildnerischen Bereich: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Bereitstellen verschiedener Materialien (z. B. unterschiedliche. Farben, Stifte, Papier) und Werkzeugen (z. B. Pinsel, Spachtel), damit experimentieren und dadurch sammeln von Erfahrungen.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verschiedener Maltechniken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Gestaltungs- und Ausdruckswege entdecken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Bilderbuchbetrachtungen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Plastisches Darstellen von Objekten </w:t>
      </w:r>
    </w:p>
    <w:p>
      <w:pPr>
        <w:pStyle w:val="Default"/>
        <w:bidi w:val="0"/>
        <w:spacing w:before="0" w:after="37"/>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Arbeiten mit Ton und Knete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Betrachtungen von Kunstwerken bekannter Künstler und Wertschätzung dieser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im darstellenden Bereich: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Freies darstellendes Spiel (Spiel in der Puppenwohnung, Kochen Verkaufen spielen, usw.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Eigene Theaterspiele erfinden („Zirkusaufführungen, Kinovorstellungen“)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Besuch von Theatervorstellungen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Kasperletheater zuschauen, bzw. eigenes Spiel mit Kasperlepuppen.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Mit mitgebrachten Spielfiguren Rollenspiele machen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im kulturellen Bereich: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fremder und historischer Kulturen und Kunst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verschiedener Schriftzeichen, Schriften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der näheren Umgebung mit ihren kulturellen und architektonischen Sehenswürdigkeiten </w:t>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5.3.8. Gesundheit, Bewegung, Ernährung, Entspannung und Sexualität </w:t>
      </w:r>
    </w:p>
    <w:p>
      <w:pPr>
        <w:pStyle w:val="Default"/>
        <w:bidi w:val="0"/>
        <w:spacing w:before="0" w:after="0"/>
        <w:ind w:hanging="0" w:left="0"/>
        <w:jc w:val="left"/>
        <w:rPr>
          <w:b w:val="false"/>
          <w:sz w:val="23"/>
        </w:rPr>
      </w:pPr>
      <w:r>
        <w:rPr>
          <w:b w:val="false"/>
          <w:sz w:val="23"/>
        </w:rPr>
        <w:t xml:space="preserve">- </w:t>
      </w:r>
      <w:r>
        <w:rPr>
          <w:b/>
          <w:sz w:val="23"/>
        </w:rPr>
        <w:t xml:space="preserve">Gesundheitserziehung </w:t>
      </w:r>
    </w:p>
    <w:p>
      <w:pPr>
        <w:pStyle w:val="Default"/>
        <w:bidi w:val="0"/>
        <w:jc w:val="left"/>
        <w:rPr>
          <w:b w:val="false"/>
          <w:strike w:val="false"/>
          <w:dstrike w:val="false"/>
          <w:sz w:val="23"/>
          <w:u w:val="none"/>
        </w:rPr>
      </w:pPr>
      <w:r>
        <w:rPr>
          <w:b w:val="false"/>
          <w:sz w:val="23"/>
        </w:rPr>
        <w:t xml:space="preserve">Definition von Gesundheit nach der Weltgesundheitsorganisation: „Gesundheit ist ein Zustand vollständigen körperlichen, geistigen und sozialen Wohlergehens und nicht nur die Abwesenheit von Krankheit und Gebrechen“. (Vollmer, 2012, S. 29 ff WHO-Definition) </w:t>
      </w:r>
    </w:p>
    <w:p>
      <w:pPr>
        <w:pStyle w:val="Default"/>
        <w:bidi w:val="0"/>
        <w:jc w:val="left"/>
        <w:rPr>
          <w:b w:val="false"/>
          <w:strike w:val="false"/>
          <w:dstrike w:val="false"/>
          <w:sz w:val="23"/>
          <w:u w:val="none"/>
        </w:rPr>
      </w:pPr>
      <w:r>
        <w:rPr>
          <w:b w:val="false"/>
          <w:strike w:val="false"/>
          <w:dstrike w:val="false"/>
          <w:sz w:val="23"/>
          <w:u w:val="none"/>
        </w:rPr>
        <w:t xml:space="preserve">Gesundheitserziehung nimmt bei unserer pädagogischen Arbeit einen hohen Stellenwert ein. Unser Ziel ist es, Kinder spielerisch an gesundheitsförderndes Verhalten heranzuführen und Wissen über gesundheitsbewusstes Leben zu vermitteln, so dass die Kinder in der Lage sind, verantwortungsbewusst mit dem eigenen Körper, ihrer Gesundheit und damit ihrem Wohlergehen umgehen lernen. </w:t>
      </w:r>
    </w:p>
    <w:p>
      <w:pPr>
        <w:pStyle w:val="Default"/>
        <w:bidi w:val="0"/>
        <w:jc w:val="left"/>
        <w:rPr>
          <w:b w:val="false"/>
          <w:strike w:val="false"/>
          <w:dstrike w:val="false"/>
          <w:sz w:val="23"/>
          <w:u w:val="none"/>
        </w:rPr>
      </w:pPr>
      <w:r>
        <w:rPr>
          <w:b w:val="false"/>
          <w:strike w:val="false"/>
          <w:dstrike w:val="false"/>
          <w:sz w:val="23"/>
          <w:u w:val="none"/>
        </w:rPr>
        <w:t xml:space="preserve">Wesentlicher Bestandteil der Gesundheitserziehung ist eine enge Kooperation mit den Eltern. Die Eltern erhalten umfassende Informationen über gesetzliche Vorschriften, die gesetzliche Unfallversicherung, Verhalten des pädagogischen Personals in Notfällen bzw. bei (nicht)chronischen Krankheiten, Schutzmaßnahmen beim Auftreten übertragbarer Infektionen, Maßnahmen zur Hygieneverordnung von Speisen und Lebensmitteln (z. B. bei Geburtstagen, Kinderfesten) oder Vorsorgeuntersuchungen des Gesundheitsamtes in der Einrichtung. </w:t>
      </w:r>
    </w:p>
    <w:p>
      <w:pPr>
        <w:pStyle w:val="Default"/>
        <w:bidi w:val="0"/>
        <w:jc w:val="left"/>
        <w:rPr>
          <w:b w:val="false"/>
          <w:strike w:val="false"/>
          <w:dstrike w:val="false"/>
          <w:sz w:val="23"/>
          <w:u w:val="none"/>
        </w:rPr>
      </w:pPr>
      <w:r>
        <w:rPr>
          <w:b w:val="false"/>
          <w:strike w:val="false"/>
          <w:dstrike w:val="false"/>
          <w:sz w:val="23"/>
          <w:u w:val="none"/>
        </w:rPr>
        <w:t xml:space="preserve">Das Thema Gesundheitserziehung ist breit gefächert und umfasst vor allem folgende Bereiche: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Kenntnisse über Körperpflege und Hygiene: </w:t>
      </w:r>
    </w:p>
    <w:p>
      <w:pPr>
        <w:pStyle w:val="Default"/>
        <w:bidi w:val="0"/>
        <w:spacing w:before="0" w:after="2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Grundverständnis erwerben über die Bedeutung von Hygiene und Körperpflege zur Vermeidung von Krankheiten und zur Steigerung des eigenen Wohlbefindens (BEP S. 362) </w:t>
      </w:r>
    </w:p>
    <w:p>
      <w:pPr>
        <w:pStyle w:val="Default"/>
        <w:bidi w:val="0"/>
        <w:spacing w:before="0" w:after="2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Fertigkeiten zur Pflege des eigenen Körpers erwerben </w:t>
      </w:r>
    </w:p>
    <w:p>
      <w:pPr>
        <w:pStyle w:val="Default"/>
        <w:bidi w:val="0"/>
        <w:spacing w:before="0" w:after="2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Toilettengang und Sauberwerden </w:t>
      </w:r>
    </w:p>
    <w:p>
      <w:pPr>
        <w:pStyle w:val="Default"/>
        <w:bidi w:val="0"/>
        <w:spacing w:before="0" w:after="2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Hygiene im Zusammenhang mit Essenszubereitung </w:t>
      </w:r>
    </w:p>
    <w:p>
      <w:pPr>
        <w:pStyle w:val="Default"/>
        <w:bidi w:val="0"/>
        <w:spacing w:before="0" w:after="2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Hygieneregeln im Umgang mit Erkältungen </w:t>
      </w:r>
    </w:p>
    <w:p>
      <w:pPr>
        <w:pStyle w:val="Default"/>
        <w:bidi w:val="0"/>
        <w:spacing w:before="0" w:after="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Die Zahn- und Mundpflege (Besuch des Zahnarztes und Beteiligung am Projekt „Seelöwe“)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Körper- und Gesundheitsbewusstsein: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Verantwortung für den eigenen Körper übernehmen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Aufklärung durch den Zahnarzt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Grundverständnis für einfache körperliche Zusammenhänge vermitteln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Eigenen Körper mit seinen Gliedmaßen und Organen kennenlernen und bezeichnen können </w:t>
      </w:r>
    </w:p>
    <w:p>
      <w:pPr>
        <w:pStyle w:val="Default"/>
        <w:bidi w:val="0"/>
        <w:spacing w:before="0" w:after="16"/>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Erlernen von Entspannungstechniken </w:t>
      </w:r>
    </w:p>
    <w:p>
      <w:pPr>
        <w:pStyle w:val="Default"/>
        <w:bidi w:val="0"/>
        <w:spacing w:before="0" w:after="0"/>
        <w:ind w:hanging="0" w:left="0"/>
        <w:jc w:val="left"/>
        <w:rPr>
          <w:b w:val="false"/>
          <w:strike w:val="false"/>
          <w:dstrike w:val="false"/>
          <w:sz w:val="23"/>
          <w:u w:val="none"/>
        </w:rPr>
      </w:pPr>
      <w:r>
        <w:rPr>
          <w:rFonts w:ascii="Wingdings" w:hAnsi="Wingdings"/>
          <w:b w:val="false"/>
          <w:strike w:val="false"/>
          <w:dstrike w:val="false"/>
          <w:sz w:val="23"/>
          <w:u w:val="none"/>
        </w:rPr>
        <w:t xml:space="preserve"> </w:t>
      </w:r>
      <w:r>
        <w:rPr>
          <w:b w:val="false"/>
          <w:strike w:val="false"/>
          <w:dstrike w:val="false"/>
          <w:sz w:val="23"/>
          <w:u w:val="none"/>
        </w:rPr>
        <w:t xml:space="preserve">Geschlechtsidentifikation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val="false"/>
          <w:strike w:val="false"/>
          <w:dstrike w:val="false"/>
          <w:sz w:val="23"/>
          <w:u w:val="none"/>
        </w:rPr>
        <w:t xml:space="preserve">Sauberkeitserziehng: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sz w:val="23"/>
          <w:u w:val="none"/>
        </w:rPr>
        <w:t>Hier ist die Fachkraft-Kind-Interaktion wichtig. Durch Mimik und Gestik geht man beim Wickeln auf die Bedürfnisse des Kindes ein. Das Kind darf hier mitentscheiden, wer es wickeln soll,</w:t>
      </w:r>
      <w:r>
        <w:rPr>
          <w:b w:val="false"/>
          <w:strike w:val="false"/>
          <w:dstrike w:val="false"/>
          <w:color w:val="008000"/>
          <w:sz w:val="23"/>
          <w:u w:val="none"/>
        </w:rPr>
        <w:t xml:space="preserve"> wie gewickelt wird (liegend, stehend)  und wenn nicht dringend notwendig auch wann</w:t>
      </w:r>
      <w:r>
        <w:rPr>
          <w:b w:val="false"/>
          <w:strike w:val="false"/>
          <w:dstrike w:val="false"/>
          <w:sz w:val="23"/>
          <w:u w:val="none"/>
        </w:rPr>
        <w:t xml:space="preserve">. </w:t>
      </w:r>
      <w:r>
        <w:rPr>
          <w:b w:val="false"/>
          <w:strike w:val="false"/>
          <w:dstrike w:val="false"/>
          <w:color w:val="008000"/>
          <w:sz w:val="23"/>
          <w:u w:val="none"/>
        </w:rPr>
        <w:t xml:space="preserve">Es gibt feste Wickelzeiten im Tagesablauf, jedoch wir auch immer bei Bedarf gewickelt. Hierzu ist ein ständiger Austausch mit den Kindern gefordert. </w:t>
      </w:r>
    </w:p>
    <w:p>
      <w:pPr>
        <w:pStyle w:val="Default"/>
        <w:bidi w:val="0"/>
        <w:jc w:val="left"/>
        <w:rPr>
          <w:b w:val="false"/>
          <w:strike w:val="false"/>
          <w:dstrike w:val="false"/>
          <w:sz w:val="22"/>
          <w:u w:val="none"/>
        </w:rPr>
      </w:pPr>
      <w:r>
        <w:rPr>
          <w:b w:val="false"/>
          <w:strike w:val="false"/>
          <w:dstrike w:val="false"/>
          <w:color w:val="008000"/>
          <w:sz w:val="23"/>
          <w:u w:val="none"/>
        </w:rPr>
        <w:t xml:space="preserve">Zeigt ein Kind aus eigenem Interesse den Wunsch die Toilette zu benutzen, begleiten und bestärken wir dies behutsam. Hierzu stehen den Kindern Toiletten in verschiedenen Größen und Tritthocker zur Verfügung. Das Tempo und der Zeitpunkt „windelfrei“ zu werden, wird vom Kind selbstbestimmt.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spacing w:before="0" w:after="0"/>
        <w:ind w:hanging="0" w:left="0"/>
        <w:jc w:val="left"/>
        <w:rPr>
          <w:sz w:val="23"/>
        </w:rPr>
      </w:pPr>
      <w:r>
        <w:rPr>
          <w:color w:val="000000"/>
          <w:sz w:val="23"/>
        </w:rPr>
        <w:t xml:space="preserve"> </w:t>
      </w:r>
      <w:r>
        <w:rPr>
          <w:color w:val="000000"/>
          <w:sz w:val="23"/>
        </w:rPr>
        <w:t xml:space="preserve">Sicherheit und Schutz: </w:t>
      </w:r>
    </w:p>
    <w:p>
      <w:pPr>
        <w:pStyle w:val="Default"/>
        <w:bidi w:val="0"/>
        <w:spacing w:before="0" w:after="0"/>
        <w:ind w:hanging="0" w:left="0"/>
        <w:jc w:val="left"/>
        <w:rPr>
          <w:sz w:val="23"/>
        </w:rPr>
      </w:pPr>
      <w:r>
        <w:rPr>
          <w:sz w:val="23"/>
        </w:rPr>
      </w:r>
    </w:p>
    <w:p>
      <w:pPr>
        <w:pStyle w:val="Default"/>
        <w:bidi w:val="0"/>
        <w:spacing w:before="0" w:after="17"/>
        <w:ind w:hanging="0" w:left="0"/>
        <w:jc w:val="left"/>
        <w:rPr>
          <w:sz w:val="23"/>
        </w:rPr>
      </w:pPr>
      <w:r>
        <w:rPr>
          <w:rFonts w:ascii="Wingdings" w:hAnsi="Wingdings"/>
          <w:color w:val="000000"/>
          <w:sz w:val="23"/>
        </w:rPr>
        <w:t xml:space="preserve"> </w:t>
      </w:r>
      <w:r>
        <w:rPr>
          <w:color w:val="000000"/>
          <w:sz w:val="23"/>
        </w:rPr>
        <w:t xml:space="preserve">Gefahrenquellen mit den Kindern besprechen und einschätzen lernen </w:t>
      </w:r>
    </w:p>
    <w:p>
      <w:pPr>
        <w:pStyle w:val="Default"/>
        <w:bidi w:val="0"/>
        <w:spacing w:before="0" w:after="17"/>
        <w:ind w:hanging="0" w:left="0"/>
        <w:jc w:val="left"/>
        <w:rPr>
          <w:sz w:val="23"/>
        </w:rPr>
      </w:pPr>
      <w:r>
        <w:rPr>
          <w:rFonts w:ascii="Wingdings" w:hAnsi="Wingdings"/>
          <w:color w:val="000000"/>
          <w:sz w:val="23"/>
        </w:rPr>
        <w:t xml:space="preserve"> </w:t>
      </w:r>
      <w:r>
        <w:rPr>
          <w:color w:val="000000"/>
          <w:sz w:val="23"/>
        </w:rPr>
        <w:t xml:space="preserve">Grundkenntnisse im sicheren Verhalten im Straßenverkehr (u. a. Vorschulkinder – Verkehrserziehung) </w:t>
      </w:r>
    </w:p>
    <w:p>
      <w:pPr>
        <w:pStyle w:val="Default"/>
        <w:bidi w:val="0"/>
        <w:spacing w:before="0" w:after="17"/>
        <w:ind w:hanging="0" w:left="0"/>
        <w:jc w:val="left"/>
        <w:rPr>
          <w:sz w:val="23"/>
        </w:rPr>
      </w:pPr>
      <w:r>
        <w:rPr>
          <w:rFonts w:ascii="Wingdings" w:hAnsi="Wingdings"/>
          <w:color w:val="000000"/>
          <w:sz w:val="23"/>
        </w:rPr>
        <w:t xml:space="preserve"> </w:t>
      </w:r>
      <w:r>
        <w:rPr>
          <w:color w:val="000000"/>
          <w:sz w:val="23"/>
        </w:rPr>
        <w:t xml:space="preserve">Grundwissen über richtiges Verhalten bei Feuer und Unfällen </w:t>
      </w:r>
    </w:p>
    <w:p>
      <w:pPr>
        <w:pStyle w:val="Default"/>
        <w:bidi w:val="0"/>
        <w:spacing w:before="0" w:after="17"/>
        <w:ind w:hanging="0" w:left="0"/>
        <w:jc w:val="left"/>
        <w:rPr>
          <w:sz w:val="23"/>
        </w:rPr>
      </w:pPr>
      <w:r>
        <w:rPr>
          <w:rFonts w:ascii="Wingdings" w:hAnsi="Wingdings"/>
          <w:color w:val="000000"/>
          <w:sz w:val="23"/>
        </w:rPr>
        <w:t xml:space="preserve"> </w:t>
      </w:r>
      <w:r>
        <w:rPr>
          <w:color w:val="000000"/>
          <w:sz w:val="23"/>
        </w:rPr>
        <w:t xml:space="preserve">Durchsprechen des Fluchtplanes bei Feuer und Rettungsübung </w:t>
      </w:r>
    </w:p>
    <w:p>
      <w:pPr>
        <w:pStyle w:val="Default"/>
        <w:bidi w:val="0"/>
        <w:spacing w:before="0" w:after="0"/>
        <w:ind w:hanging="0" w:left="0"/>
        <w:jc w:val="left"/>
        <w:rPr>
          <w:sz w:val="23"/>
        </w:rPr>
      </w:pPr>
      <w:r>
        <w:rPr>
          <w:rFonts w:ascii="Wingdings" w:hAnsi="Wingdings"/>
          <w:color w:val="000000"/>
          <w:sz w:val="23"/>
        </w:rPr>
        <w:t xml:space="preserve"> </w:t>
      </w:r>
      <w:r>
        <w:rPr>
          <w:color w:val="000000"/>
          <w:sz w:val="23"/>
        </w:rPr>
        <w:t xml:space="preserve">Wie bitte ich um Hilfe, wie hole ich Hilfe </w:t>
      </w:r>
    </w:p>
    <w:p>
      <w:pPr>
        <w:pStyle w:val="Default"/>
        <w:bidi w:val="0"/>
        <w:spacing w:before="0" w:after="0"/>
        <w:ind w:hanging="0" w:left="0"/>
        <w:jc w:val="left"/>
        <w:rPr>
          <w:sz w:val="23"/>
        </w:rPr>
      </w:pPr>
      <w:r>
        <w:rPr>
          <w:sz w:val="23"/>
        </w:rPr>
      </w:r>
    </w:p>
    <w:p>
      <w:pPr>
        <w:pStyle w:val="Default"/>
        <w:bidi w:val="0"/>
        <w:spacing w:before="0" w:after="0"/>
        <w:ind w:hanging="0" w:left="0"/>
        <w:jc w:val="left"/>
        <w:rPr>
          <w:b w:val="false"/>
          <w:sz w:val="23"/>
        </w:rPr>
      </w:pPr>
      <w:r>
        <w:rPr>
          <w:color w:val="000000"/>
          <w:sz w:val="23"/>
        </w:rPr>
        <w:t xml:space="preserve">- </w:t>
      </w:r>
      <w:r>
        <w:rPr>
          <w:b/>
          <w:color w:val="000000"/>
          <w:sz w:val="23"/>
        </w:rPr>
        <w:t xml:space="preserve">Bewegungserziehung: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w:t>
      </w:r>
      <w:r>
        <w:rPr>
          <w:b w:val="false"/>
          <w:color w:val="000000"/>
          <w:sz w:val="23"/>
        </w:rPr>
        <w:t xml:space="preserve">Luft und Bewegung sind die eigentlichen geheimen Ärzte“. (Theodor Fontane) </w:t>
      </w:r>
    </w:p>
    <w:p>
      <w:pPr>
        <w:pStyle w:val="Default"/>
        <w:bidi w:val="0"/>
        <w:jc w:val="left"/>
        <w:rPr>
          <w:b w:val="false"/>
          <w:strike w:val="false"/>
          <w:dstrike w:val="false"/>
          <w:sz w:val="23"/>
          <w:u w:val="none"/>
        </w:rPr>
      </w:pPr>
      <w:r>
        <w:rPr>
          <w:b w:val="false"/>
          <w:strike w:val="false"/>
          <w:dstrike w:val="false"/>
          <w:color w:val="000000"/>
          <w:sz w:val="23"/>
          <w:u w:val="none"/>
        </w:rPr>
        <w:t xml:space="preserve">Kinder haben einen natürlichen Drang und Freude daran sich zu bewegen. Bewegung ist für die Gesundheit, Wohlbefinden und Gesamtentwicklung des Kindes unerlässlich. Durch Bewegung lernen Kinder eine Menge über sich selbst; über andere und über die Umwelt. Durch Bewegung wird ein positives Selbstkonzept beeinflusst. </w:t>
      </w:r>
    </w:p>
    <w:p>
      <w:pPr>
        <w:pStyle w:val="Default"/>
        <w:bidi w:val="0"/>
        <w:jc w:val="left"/>
        <w:rPr>
          <w:b w:val="false"/>
          <w:strike w:val="false"/>
          <w:dstrike w:val="false"/>
          <w:sz w:val="23"/>
          <w:u w:val="none"/>
        </w:rPr>
      </w:pPr>
      <w:r>
        <w:rPr>
          <w:b w:val="false"/>
          <w:strike w:val="false"/>
          <w:dstrike w:val="false"/>
          <w:color w:val="000000"/>
          <w:sz w:val="23"/>
          <w:u w:val="none"/>
        </w:rPr>
        <w:t xml:space="preserve">Kinder in den ersten Lebensjahren brauchen keine Anleitung, um sich zu bewegen. Durch ihren Forscher- und Entdeckungsdrang sind sie sowieso in Bewegung. Wichtig ist es hier bewegungsanregende Räume zu schaffen (mit Treppen, Podeste, Rutschen, Schräge, Schaukeln, hüpfen, usw.) </w:t>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hier: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 differenziertes Raum- und Materialangebot ermöglichen wir den Kindern jederzeit das freie Gestalten von Bewegungsspielen (z. B. umbauen der Puppenwohnung, Zweckentfremdungen von Möbeln und Materialien, zur Verfügung stellen von Kartons, Bau von Höhlen mit Möbeln, u. a.)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Offene Bewegungsangebote die Kinder im Tagesablauf frei nutzen können (z. B. in der Turnhalle, im Intensivraum, im Garten)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Festgelegte und angeleitete Bewegungsstunden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Spezifische Bewegungsangebote (z. B. Tanz, Rhythmik) </w:t>
      </w:r>
    </w:p>
    <w:p>
      <w:pPr>
        <w:pStyle w:val="Default"/>
        <w:bidi w:val="0"/>
        <w:spacing w:before="0" w:after="34"/>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Psychomotorik: Psychomotorik betont den Zusammenhang von Wahrnehmen, Bewegen, Erleben und Handeln. Sie verknüpft Körper-, Material- und Sozialerfahrungen und stimuliert alle Sinne.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Feinmotorik: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Ebenso soll in diesem Bereich auch die Feinmotorik geschult werden. Der Gebrauch der Hände ist sehr wichtig und auch Voraussetzung zum Schreiben lernen, deshalb versuchen wir auf vielfältige Art und Weise diesen Bereich zu fördern. </w:t>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hier: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Schneideübungen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Umgang mit verschiedenen Stiften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Faltübungen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Fingerspiele und feinmotorische Spiele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spacing w:before="0" w:after="0"/>
        <w:ind w:hanging="0" w:left="0"/>
        <w:jc w:val="left"/>
        <w:rPr>
          <w:b w:val="false"/>
          <w:sz w:val="23"/>
        </w:rPr>
      </w:pPr>
      <w:r>
        <w:rPr>
          <w:color w:val="000000"/>
          <w:sz w:val="23"/>
        </w:rPr>
        <w:t xml:space="preserve">- </w:t>
      </w:r>
      <w:r>
        <w:rPr>
          <w:b/>
          <w:color w:val="000000"/>
          <w:sz w:val="23"/>
        </w:rPr>
        <w:t xml:space="preserve">Ernährung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Schlechte und einseitige Ernährung kann das Wohlbefinden beeinträchtigen und die Gesundheit langfristig schädigen. Das Essen in der Kindertageseinrichtung beeinflusst auch den Gesundheitszustand der Kinder und kann auf das künftige Essverhalten einen positiven Einfluss haben. (vgl. Vollmer, Seite 38, 2012) </w:t>
      </w:r>
    </w:p>
    <w:p>
      <w:pPr>
        <w:pStyle w:val="Default"/>
        <w:bidi w:val="0"/>
        <w:jc w:val="left"/>
        <w:rPr>
          <w:b w:val="false"/>
          <w:strike w:val="false"/>
          <w:dstrike w:val="false"/>
          <w:sz w:val="23"/>
          <w:u w:val="none"/>
        </w:rPr>
      </w:pPr>
      <w:r>
        <w:rPr>
          <w:b w:val="false"/>
          <w:strike w:val="false"/>
          <w:dstrike w:val="false"/>
          <w:color w:val="000000"/>
          <w:sz w:val="23"/>
          <w:u w:val="none"/>
        </w:rPr>
        <w:t xml:space="preserve">Deshalb ist es wichtig für Erzieher, sich darüber bewusst zu sein, dass sie auch in Bezug auf ein gesundes Essverhalten eine Vorbildfunktion für die Kinder erfüllen. Ebenso relevant sind die Vermittlung einer wertschätzenden Grundhaltung von Nahrungsmitteln, sowie das Reflektieren einer Esskultur. Mahlzeiten sind in unserer Einrichtung auch immer mit sozialer Zusammenkunft und damit verbundenen Lernerfahrungen gekoppelt. Rituale, Tischsitten und Hygieneregeln werden den entsprechenden Altersgruppen angepasst und kommuniziert. Ebenso ist uns wichtig eine klare Abgrenzung der Essensituation vom anderen pädagogischen Alltag zu schaffen. </w:t>
      </w:r>
    </w:p>
    <w:p>
      <w:pPr>
        <w:pStyle w:val="Default"/>
        <w:bidi w:val="0"/>
        <w:jc w:val="left"/>
        <w:rPr>
          <w:b w:val="false"/>
          <w:strike w:val="false"/>
          <w:dstrike w:val="false"/>
          <w:sz w:val="23"/>
          <w:u w:val="none"/>
        </w:rPr>
      </w:pPr>
      <w:r>
        <w:rPr>
          <w:b w:val="false"/>
          <w:strike w:val="false"/>
          <w:dstrike w:val="false"/>
          <w:color w:val="000000"/>
          <w:sz w:val="23"/>
          <w:u w:val="none"/>
        </w:rPr>
        <w:t xml:space="preserve">Ein langfristiges Ziel für die Kinder ist es, ein selbstbestimmtes Essverhalten zu entwickeln, indem sie die Signale ihres Körpers kennen- und verstehen lernen. Allergien und Unverträglichkeiten eine jeden Individuums sind dabei stets zu berücksichtigen. </w:t>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hier: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Eine ansprechende Gestaltung der Räumlichkeiten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Gesundes Frühstück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Berücksichtigung interkultureller Aspekte (religiöse / kulturelle Hintergründe)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Teilnahme und Umsetzung von „Jolinchen Kids“ – ein Projekt der AOK-Krankenkasse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Achten auf Tischmanieren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Kochen und backen von Speisen und Kuchen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Einkaufen von Lebensmitteln </w:t>
      </w:r>
    </w:p>
    <w:p>
      <w:pPr>
        <w:pStyle w:val="Default"/>
        <w:bidi w:val="0"/>
        <w:spacing w:before="0" w:after="38"/>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Kennenlernen von Signalen des Körpers (Hunger, Durst, Allergien, usw.)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Essen als Genuss mit allen Sinnen erleben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strike w:val="false"/>
          <w:dstrike w:val="false"/>
          <w:color w:val="000000"/>
          <w:sz w:val="23"/>
          <w:u w:val="none"/>
        </w:rPr>
        <w:t xml:space="preserve">Näheres zum Bereich Verpflegung finden Sie in unserem Verpflegungskonzept, dass im Anhang dieser Konzeption zu finden ist.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Entspannung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Ein Kind setzt sich aktiv mit der Umwelt auseinander u. a. auch durch Bewegung. Wenn es zur Ruhe kommt, verarbeitet das Kind die gesammelten Eindrücke und lässt sich diese bewusst werden. Ziele von Entspannungstechniken bei Kindern können seine Kreativität, Fantasie und Ideenreichtum anzuregen. Über Entspannungsübungen im Wechsel mit Bewegungseinheiten lassen sich Körperwahrnehmung, Lernfähigkeit und Konzentration verbessern. </w:t>
      </w:r>
    </w:p>
    <w:p>
      <w:pPr>
        <w:pStyle w:val="Default"/>
        <w:bidi w:val="0"/>
        <w:jc w:val="left"/>
        <w:rPr>
          <w:b w:val="false"/>
          <w:strike w:val="false"/>
          <w:dstrike w:val="false"/>
          <w:sz w:val="22"/>
          <w:u w:val="none"/>
        </w:rPr>
      </w:pPr>
      <w:r>
        <w:rPr>
          <w:b w:val="false"/>
          <w:strike w:val="false"/>
          <w:dstrike w:val="false"/>
          <w:color w:val="000000"/>
          <w:sz w:val="23"/>
          <w:u w:val="none"/>
        </w:rPr>
        <w:t xml:space="preserve">Gerade für kleine Kinder sind Entspannung und Ruhe wichtig für das kindliche Wohlbefinden und die Gesundheit. Die jungen Kinder sind einem hohen Stresslevel ausgesetzt und es bedarf der Unterstützung bei der Stressregulation durch den Erwachsenen. </w:t>
      </w:r>
      <w:r>
        <w:rPr>
          <w:b w:val="false"/>
          <w:strike w:val="false"/>
          <w:dstrike w:val="false"/>
          <w:color w:val="000000"/>
          <w:sz w:val="22"/>
          <w:u w:val="none"/>
        </w:rPr>
        <w:t xml:space="preserve">43 </w:t>
      </w:r>
    </w:p>
    <w:p>
      <w:pPr>
        <w:pStyle w:val="Default"/>
        <w:bidi w:val="0"/>
        <w:jc w:val="left"/>
        <w:rPr>
          <w:strike w:val="false"/>
          <w:dstrike w:val="false"/>
          <w:sz w:val="23"/>
          <w:u w:val="none"/>
        </w:rPr>
      </w:pPr>
      <w:r>
        <w:rPr>
          <w:color w:val="000000"/>
          <w:sz w:val="23"/>
        </w:rPr>
        <w:t xml:space="preserve">In unserer Arbeit setzen wir folgende Entspannungstechniken ein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Fantasiereisen (Geschichten und Vorstellungsbilder regen die Fantasie an und laden zum Träumen ein)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Entspannungsgeschichten, u. a. auch Vorlesen, Anhören von Hörspielen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Atemübungen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Yoga mit Kindern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Kindgerechte Massage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Schaffen von Rückzugsmöglichkeiten </w:t>
      </w:r>
    </w:p>
    <w:p>
      <w:pPr>
        <w:pStyle w:val="Default"/>
        <w:bidi w:val="0"/>
        <w:spacing w:before="0" w:after="33"/>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Mittagsschlaf vor allem in der Krippe </w:t>
      </w:r>
    </w:p>
    <w:p>
      <w:pPr>
        <w:pStyle w:val="Default"/>
        <w:bidi w:val="0"/>
        <w:spacing w:before="0" w:after="33"/>
        <w:ind w:hanging="0" w:left="0"/>
        <w:jc w:val="left"/>
        <w:rPr>
          <w:strike w:val="false"/>
          <w:dstrike w:val="false"/>
          <w:sz w:val="23"/>
          <w:u w:val="none"/>
        </w:rPr>
      </w:pPr>
      <w:r>
        <w:rPr>
          <w:strike w:val="false"/>
          <w:dstrike w:val="false"/>
          <w:sz w:val="23"/>
          <w:u w:val="none"/>
        </w:rPr>
      </w:r>
    </w:p>
    <w:p>
      <w:pPr>
        <w:pStyle w:val="Default"/>
        <w:bidi w:val="0"/>
        <w:spacing w:before="0" w:after="0"/>
        <w:ind w:hanging="0" w:left="0"/>
        <w:jc w:val="left"/>
        <w:rPr>
          <w:b w:val="false"/>
          <w:strike w:val="false"/>
          <w:dstrike w:val="false"/>
          <w:sz w:val="23"/>
          <w:u w:val="none"/>
        </w:rPr>
      </w:pPr>
      <w:r>
        <w:rPr>
          <w:strike w:val="false"/>
          <w:dstrike w:val="false"/>
          <w:color w:val="000000"/>
          <w:sz w:val="23"/>
          <w:u w:val="none"/>
        </w:rPr>
        <w:t xml:space="preserve">- </w:t>
      </w:r>
      <w:r>
        <w:rPr>
          <w:b/>
          <w:strike w:val="false"/>
          <w:dstrike w:val="false"/>
          <w:color w:val="000000"/>
          <w:sz w:val="23"/>
          <w:u w:val="none"/>
        </w:rPr>
        <w:t xml:space="preserve">Sexualität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Im Kleinkindalter entdecken Kinder den eigenen Körper und die Unterschiede zwischen Mädchen und Jungen. Für sie besteht keine Trennung zwischen Zärtlichkeit, Sinnlichkeit und Sexualität. Erfahrungen im zärtlichen Kontakt mit Bezugspersonen und mit sich selbst sind auch sexuelle Lernerfahrungen. Sie schaffen ein bestimmtes Körpergefühl und fördern die Beziehungs- und Liebesfähigkeit. Mit der Zeit erlebt sich das Kind zunehmend als Mädchen oder Junge, entwickelt Selbstbewusstsein und wird in all seinen Sinnen angeregt. Wo eine derartige liebevolle und anregende Atmosphäre nicht vorhanden ist, bleiben Lern- und Erfahrungsmöglichkeiten ungenutzt, die Sinnlichkeit des Kindes verkümmert. (BEP S. 371)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Unsere Arbeit beinhaltet hier: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Grundkenntnisse vermitteln über Anatomie und Unterschiede Junge/Mädchen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Eigene Geschlechtsidentität entwickeln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Eigene Bedürfnisse nach Nähe und Distanz wahrnehmen und ausdrücken lernen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Gegenseitiges Respektieren von Nähe und Distanz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Grenzen setzen lernen </w:t>
      </w:r>
    </w:p>
    <w:p>
      <w:pPr>
        <w:pStyle w:val="Default"/>
        <w:bidi w:val="0"/>
        <w:spacing w:before="0" w:after="33"/>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Liebevolle und angstfreie Atmosphäre für Kinder schaffen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val="false"/>
          <w:strike w:val="false"/>
          <w:dstrike w:val="false"/>
          <w:color w:val="000000"/>
          <w:sz w:val="23"/>
          <w:u w:val="none"/>
        </w:rPr>
        <w:t xml:space="preserve">Sensibler Umgang mit dem Thema sexueller Missbrauch und Kindswohlgefährdung (Fortbildung Prävention etc.) </w:t>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Normal"/>
        <w:bidi w:val="0"/>
        <w:jc w:val="left"/>
        <w:rPr>
          <w:rFonts w:ascii="Arial" w:hAnsi="Arial"/>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5.3.9. Lebenspraxis </w:t>
      </w:r>
    </w:p>
    <w:p>
      <w:pPr>
        <w:pStyle w:val="Default"/>
        <w:bidi w:val="0"/>
        <w:jc w:val="left"/>
        <w:rPr>
          <w:b w:val="false"/>
          <w:strike w:val="false"/>
          <w:dstrike w:val="false"/>
          <w:sz w:val="23"/>
          <w:u w:val="none"/>
        </w:rPr>
      </w:pPr>
      <w:r>
        <w:rPr>
          <w:b w:val="false"/>
          <w:sz w:val="23"/>
        </w:rPr>
        <w:t xml:space="preserve">Kinder können oft mehr, als ihnen Erwachsene zutrauen. </w:t>
      </w:r>
    </w:p>
    <w:p>
      <w:pPr>
        <w:pStyle w:val="Default"/>
        <w:bidi w:val="0"/>
        <w:jc w:val="left"/>
        <w:rPr>
          <w:b w:val="false"/>
          <w:strike w:val="false"/>
          <w:dstrike w:val="false"/>
          <w:sz w:val="23"/>
          <w:u w:val="none"/>
        </w:rPr>
      </w:pPr>
      <w:r>
        <w:rPr>
          <w:b w:val="false"/>
          <w:strike w:val="false"/>
          <w:dstrike w:val="false"/>
          <w:sz w:val="23"/>
          <w:u w:val="none"/>
        </w:rPr>
        <w:t xml:space="preserve">In Tageseinrichtungen ist jedem Kind zu ermöglichen, Eigenverantwortung zu übernehmen und eigene Aktivitäten zu gestalten. Es wird ihnen dabei ernsthafte Einflussnahme auf Inhalte und Abläufe zugestanden. So haben die Kinder die Möglichkeit, eigene Erfahrungen zu sammeln und ihre lebenspraktischen Fähigkeiten zu erwerben. </w:t>
      </w:r>
    </w:p>
    <w:p>
      <w:pPr>
        <w:pStyle w:val="Default"/>
        <w:bidi w:val="0"/>
        <w:jc w:val="left"/>
        <w:rPr>
          <w:b w:val="false"/>
          <w:strike w:val="false"/>
          <w:dstrike w:val="false"/>
          <w:sz w:val="23"/>
          <w:u w:val="none"/>
        </w:rPr>
      </w:pPr>
      <w:r>
        <w:rPr>
          <w:b w:val="false"/>
          <w:strike w:val="false"/>
          <w:dstrike w:val="false"/>
          <w:sz w:val="23"/>
          <w:u w:val="none"/>
        </w:rPr>
        <w:t xml:space="preserve">Unsere Arbeiten beinhaltet hier: </w:t>
      </w:r>
    </w:p>
    <w:p>
      <w:pPr>
        <w:pStyle w:val="Default"/>
        <w:bidi w:val="0"/>
        <w:spacing w:before="0" w:after="25"/>
        <w:ind w:hanging="0" w:left="0"/>
        <w:jc w:val="left"/>
        <w:rPr>
          <w:b w:val="false"/>
          <w:strike w:val="false"/>
          <w:dstrike w:val="false"/>
          <w:sz w:val="23"/>
          <w:u w:val="none"/>
        </w:rPr>
      </w:pPr>
      <w:r>
        <w:rPr>
          <w:b w:val="false"/>
          <w:strike w:val="false"/>
          <w:dstrike w:val="false"/>
          <w:sz w:val="23"/>
          <w:u w:val="none"/>
        </w:rPr>
        <w:t xml:space="preserve">- Einbeziehen aller Kinder bei alltäglichen Aufgaben (Tisch decken, aufräumen, Blumen gießen) </w:t>
      </w:r>
    </w:p>
    <w:p>
      <w:pPr>
        <w:pStyle w:val="Default"/>
        <w:bidi w:val="0"/>
        <w:spacing w:before="0" w:after="25"/>
        <w:ind w:hanging="0" w:left="0"/>
        <w:jc w:val="left"/>
        <w:rPr>
          <w:b w:val="false"/>
          <w:strike w:val="false"/>
          <w:dstrike w:val="false"/>
          <w:sz w:val="23"/>
          <w:u w:val="none"/>
        </w:rPr>
      </w:pPr>
      <w:r>
        <w:rPr>
          <w:b w:val="false"/>
          <w:strike w:val="false"/>
          <w:dstrike w:val="false"/>
          <w:sz w:val="23"/>
          <w:u w:val="none"/>
        </w:rPr>
        <w:t xml:space="preserve">- Eigenständigkeit fördern (Anziehen lernen, Sauberkeitserziehung) </w:t>
      </w:r>
    </w:p>
    <w:p>
      <w:pPr>
        <w:pStyle w:val="Default"/>
        <w:bidi w:val="0"/>
        <w:spacing w:before="0" w:after="25"/>
        <w:ind w:hanging="0" w:left="0"/>
        <w:jc w:val="left"/>
        <w:rPr>
          <w:b w:val="false"/>
          <w:strike w:val="false"/>
          <w:dstrike w:val="false"/>
          <w:sz w:val="23"/>
          <w:u w:val="none"/>
        </w:rPr>
      </w:pPr>
      <w:r>
        <w:rPr>
          <w:b w:val="false"/>
          <w:strike w:val="false"/>
          <w:dstrike w:val="false"/>
          <w:sz w:val="23"/>
          <w:u w:val="none"/>
        </w:rPr>
        <w:t xml:space="preserve">- Raumgestaltung mit den Kindern planen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Mitbestimmung von Aktivitäten </w:t>
      </w:r>
    </w:p>
    <w:p>
      <w:pPr>
        <w:pStyle w:val="Default"/>
        <w:bidi w:val="0"/>
        <w:jc w:val="left"/>
        <w:rPr>
          <w:rFonts w:ascii="Arial" w:hAnsi="Arial"/>
          <w:b w:val="false"/>
          <w:i w:val="false"/>
          <w:i w:val="false"/>
          <w:strike w:val="false"/>
          <w:dstrike w:val="false"/>
          <w:sz w:val="18"/>
          <w:u w:val="none"/>
        </w:rPr>
      </w:pPr>
      <w:r>
        <w:rPr>
          <w:rFonts w:ascii="Arial" w:hAnsi="Arial"/>
          <w:b w:val="false"/>
          <w:i w:val="false"/>
          <w:strike w:val="false"/>
          <w:dstrike w:val="false"/>
          <w:sz w:val="18"/>
          <w:u w:val="none"/>
        </w:rPr>
      </w:r>
    </w:p>
    <w:p>
      <w:pPr>
        <w:pStyle w:val="Default"/>
        <w:bidi w:val="0"/>
        <w:jc w:val="left"/>
        <w:rPr>
          <w:b w:val="false"/>
          <w:strike w:val="false"/>
          <w:dstrike w:val="false"/>
          <w:sz w:val="23"/>
          <w:u w:val="none"/>
        </w:rPr>
      </w:pPr>
      <w:r>
        <w:rPr>
          <w:rFonts w:ascii="Arial" w:hAnsi="Arial"/>
          <w:b/>
          <w:color w:val="000000"/>
          <w:sz w:val="23"/>
        </w:rPr>
        <w:t xml:space="preserve">6 Kooperation und Vernetzung – Anschlussfähigkeit und Bildungspartner unserer Einrichtung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rFonts w:ascii="Arial" w:hAnsi="Arial"/>
          <w:b w:val="false"/>
          <w:strike w:val="false"/>
          <w:dstrike w:val="false"/>
          <w:color w:val="000000"/>
          <w:sz w:val="22"/>
          <w:u w:val="none"/>
        </w:rPr>
        <w:t xml:space="preserve">6.1 Bildungs- und Erziehungspartnerschaft mit den Eltern </w:t>
      </w:r>
    </w:p>
    <w:p>
      <w:pPr>
        <w:pStyle w:val="Default"/>
        <w:bidi w:val="0"/>
        <w:jc w:val="left"/>
        <w:rPr>
          <w:strike w:val="false"/>
          <w:dstrike w:val="false"/>
          <w:sz w:val="23"/>
          <w:u w:val="none"/>
        </w:rPr>
      </w:pPr>
      <w:r>
        <w:rPr>
          <w:rFonts w:ascii="Arial" w:hAnsi="Arial"/>
          <w:b w:val="false"/>
          <w:strike w:val="false"/>
          <w:dstrike w:val="false"/>
          <w:color w:val="000000"/>
          <w:sz w:val="23"/>
          <w:u w:val="none"/>
        </w:rPr>
        <w:t>Die Familie ist der zentrale Lebensmittelpunkt des Kindes. Familie ist der wichtigste Bildungsort, der Kinder als erstes, am l</w:t>
      </w:r>
      <w:r>
        <w:rPr>
          <w:sz w:val="23"/>
        </w:rPr>
        <w:t xml:space="preserve">ängsten, umfassendsten und am stärksten wirkend beeinflusst und lenkt. Eltern sind in ihrer Rolle als die „natürlichen“ Erzieher die Hauptverantwortlichen für die Bildung und Erziehung ihres Kindes. </w:t>
      </w:r>
    </w:p>
    <w:p>
      <w:pPr>
        <w:pStyle w:val="Default"/>
        <w:bidi w:val="0"/>
        <w:jc w:val="left"/>
        <w:rPr>
          <w:b w:val="false"/>
          <w:strike w:val="false"/>
          <w:dstrike w:val="false"/>
          <w:sz w:val="22"/>
          <w:u w:val="none"/>
        </w:rPr>
      </w:pPr>
      <w:r>
        <w:rPr>
          <w:strike w:val="false"/>
          <w:dstrike w:val="false"/>
          <w:sz w:val="23"/>
          <w:u w:val="none"/>
        </w:rPr>
        <w:t xml:space="preserve">Um dem geistigen, seelischen und körperlichen Kindswohl gerecht zu werden und eine sinnvolle pädagogische Arbeit gewährleisten zu können, legen wir Wert auf eine offene, vertrauensvolle, von gegenseitigem Respekt geprägte Erziehungs- und Bildungspartnerschaft mit den Eltern. (Vollmer S. 134, 2012)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6.1.1. Eltern als Mitgestalter </w:t>
      </w:r>
    </w:p>
    <w:p>
      <w:pPr>
        <w:pStyle w:val="Default"/>
        <w:bidi w:val="0"/>
        <w:jc w:val="left"/>
        <w:rPr>
          <w:b w:val="false"/>
          <w:strike w:val="false"/>
          <w:dstrike w:val="false"/>
          <w:sz w:val="23"/>
          <w:u w:val="none"/>
        </w:rPr>
      </w:pPr>
      <w:r>
        <w:rPr>
          <w:b w:val="false"/>
          <w:sz w:val="23"/>
        </w:rPr>
        <w:t xml:space="preserve">Die Elternarbeit ist ein wichtiger Faktor in unserer Arbeit. Ohne die Eltern als Experten für ihre Kinder können wir keine gemeinsame Erziehungsarbeit aufbauen. Eltern dürfen und sollen sich auch aktiv an der Bildungsarbeit in unserer Kindertagesstätte beteiligen. So gibt es verschiedenartige Möglichkeiten sich einzubringen. Wir brauchen immer Unterstützung bei verschiedenen Aktionen, wie z. B. Gartenarbeit, Mithilfe bei Festen und Feiern, Fahrdienste. </w:t>
      </w:r>
    </w:p>
    <w:p>
      <w:pPr>
        <w:pStyle w:val="Default"/>
        <w:bidi w:val="0"/>
        <w:jc w:val="left"/>
        <w:rPr>
          <w:b w:val="false"/>
          <w:strike w:val="false"/>
          <w:dstrike w:val="false"/>
          <w:sz w:val="23"/>
          <w:u w:val="none"/>
        </w:rPr>
      </w:pPr>
      <w:r>
        <w:rPr>
          <w:b w:val="false"/>
          <w:strike w:val="false"/>
          <w:dstrike w:val="false"/>
          <w:sz w:val="23"/>
          <w:u w:val="none"/>
        </w:rPr>
        <w:t xml:space="preserve">Weiterhin können sich die Eltern im Elternbeirat oder Förderverein engagieren und sich bei gemeinsamer Planung und Durchführung von Veranstaltungen miteinbringen. Ebenso können sich die Eltern bei politischen Entscheidungen engagieren und eventuell auch etwas bewirken.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Mitarbeit im Elternbeirat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Das Bayerische Bildungs- und Betreuungsgesetz sieht im Art. 14 die Kooperation von Kindertagesstätte und Eltern vor. Die Wahl des Elternbeirates erfolgt jährlich nach allgemeinen demokratischen Grundsätzen. Die Funktion des Elternbeirates besteht darin, die Rahmenbedingungen für Vereinbarkeit von Familie und Beruf, sowie von Bildungs- und Erziehungsarbeit zu schaffen. Dies beinhaltet sowohl die Beratung über Öffnungszeiten und personelle, sowie materielle Ausstattung, als auch die pädagogische Schwerpunktsetzung. Außerdem fungiert der Elternbeirat als vermittelnde Instanz zwischen Träger und Eltern. Einerseits versteht sich der Elternbeirat als Sprachrohr der Eltern, andererseits unterstützt er den Träger und dessen Entscheidungen. Bei bestimmten Sachen, z. B. Schließtage, Erhöhung der Beiträge muss der Elternbeirat gehört werden. Ziel des Trägers, als auch des Elternbeirates ist es, stets die Entwicklungschancen der Kinder zu erhöhen. </w:t>
      </w:r>
    </w:p>
    <w:p>
      <w:pPr>
        <w:pStyle w:val="Default"/>
        <w:bidi w:val="0"/>
        <w:jc w:val="left"/>
        <w:rPr>
          <w:b w:val="false"/>
          <w:strike w:val="false"/>
          <w:dstrike w:val="false"/>
          <w:sz w:val="23"/>
          <w:u w:val="none"/>
        </w:rPr>
      </w:pPr>
      <w:r>
        <w:rPr>
          <w:b w:val="false"/>
          <w:strike w:val="false"/>
          <w:dstrike w:val="false"/>
          <w:sz w:val="23"/>
          <w:u w:val="none"/>
        </w:rPr>
        <w:t xml:space="preserve">Ferner organisiert der Elternbeirat Aktivitäten zur Förderung des persönlichen Kontaktes der Familien untereinander, z. B. Elternstammtisch, Familienausflug und unterstützt das Kindertagesstättenpersonal bei Festen im Rahmen des Kindergartenjahres, z. B. Martinsumzug, Kindergartenfest.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Mitarbeit im Förderverein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val="false"/>
          <w:strike w:val="false"/>
          <w:dstrike w:val="false"/>
          <w:sz w:val="23"/>
          <w:u w:val="none"/>
        </w:rPr>
        <w:t xml:space="preserve">Die Erwartungen an Kindertagesstätten werden immer größer, aber die Gelder immer knapper. Daher ist die Mithilfe durch den Förderverein sinnvoll und gefragt. </w:t>
      </w:r>
      <w:r>
        <w:rPr>
          <w:b w:val="false"/>
          <w:strike w:val="false"/>
          <w:dstrike w:val="false"/>
          <w:sz w:val="22"/>
          <w:u w:val="none"/>
        </w:rPr>
        <w:t xml:space="preserve">45 </w:t>
      </w:r>
    </w:p>
    <w:p>
      <w:pPr>
        <w:pStyle w:val="Default"/>
        <w:bidi w:val="0"/>
        <w:jc w:val="left"/>
        <w:rPr/>
      </w:pPr>
      <w:r>
        <w:rPr/>
      </w:r>
    </w:p>
    <w:p>
      <w:pPr>
        <w:pStyle w:val="Default"/>
        <w:bidi w:val="0"/>
        <w:jc w:val="left"/>
        <w:rPr>
          <w:rFonts w:ascii="Arial" w:hAnsi="Arial"/>
          <w:b w:val="false"/>
          <w:i w:val="false"/>
          <w:i w:val="false"/>
          <w:strike w:val="false"/>
          <w:dstrike w:val="false"/>
          <w:sz w:val="22"/>
          <w:u w:val="none"/>
        </w:rPr>
      </w:pPr>
      <w:r>
        <w:rPr>
          <w:color w:val="000000"/>
          <w:sz w:val="23"/>
        </w:rPr>
        <w:t xml:space="preserve">Er unterstützt die Bildungsarbeit des pädagogischen Personals und ermöglicht besondere Projekte und Anschaffungen. Mitgliedsbeiträge und Spenden sind von der Steuer abzugsfähig. Der Förderverein stellt Ihnen gerne eine Spendenquittung aus. Nähere Informationen zum Förderverein finden Sie auf unserer Homepage.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6.1.2. Differenziertes Angebot für Eltern und Familien </w:t>
      </w:r>
    </w:p>
    <w:p>
      <w:pPr>
        <w:pStyle w:val="Default"/>
        <w:bidi w:val="0"/>
        <w:jc w:val="left"/>
        <w:rPr>
          <w:b w:val="false"/>
          <w:strike w:val="false"/>
          <w:dstrike w:val="false"/>
          <w:sz w:val="23"/>
          <w:u w:val="none"/>
        </w:rPr>
      </w:pPr>
      <w:r>
        <w:rPr>
          <w:b w:val="false"/>
          <w:sz w:val="23"/>
        </w:rPr>
        <w:t xml:space="preserve">In unserer Einrichtung überwiegt die klassische Kernfamilie, wobei hier in Familien beide Eltern berufstätig sind. Die Familien kommen meist aus der Mittel-, bzw. Oberschicht. Um die Bedürfnisse der Eltern zu erkennen, finden viele Gespräche, vor allem Tür- und Angelgespräche statt und vor allem ist die Elternbefragung eine gute Informationsquelle um Wünsche der Eltern zu ermitteln. Daraus können wir dann gezielte Angebote ableiten und anbieten. Die meisten Angebote laufen in der Kernzeit am Vormittag und sind somit für alle Kinder offen. Am Nachmittag finden ebenso Aktionen statt zu denen die Kinder angemeldet werden können. Ab und zu laden wir auch die Eltern ein selbst aktiv zu werden, z. B. am Vorlesetag. </w:t>
      </w:r>
    </w:p>
    <w:p>
      <w:pPr>
        <w:pStyle w:val="Default"/>
        <w:bidi w:val="0"/>
        <w:jc w:val="left"/>
        <w:rPr>
          <w:b w:val="false"/>
          <w:strike w:val="false"/>
          <w:dstrike w:val="false"/>
          <w:sz w:val="23"/>
          <w:u w:val="none"/>
        </w:rPr>
      </w:pPr>
      <w:r>
        <w:rPr>
          <w:b w:val="false"/>
          <w:strike w:val="false"/>
          <w:dstrike w:val="false"/>
          <w:sz w:val="23"/>
          <w:u w:val="none"/>
        </w:rPr>
        <w:t xml:space="preserve">Um Informationen an die Eltern weiterzugeben haben wir verschiedene Möglichkeiten: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Weitergabe von Informationen zum Alltag, bzw. Angeboten, Tagesablauf durch Tür- und Angelgespräche, Monatsplan, Wochenrückblick, „sprechende Wände“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Rückblick auf Feste und Feiern, Projekte und anderes auf der Homepage der Kidnertagesstätte oder in den Portfolios der Kinder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Information über den Entwicklungsstand der Kinder durch Entwicklungsgespräche, Schulübertrittsgespräche, Besprechen der durchgeführten Beobachtungsbögen. Die Entwicklungsgespräche werden in der Gruppe vorbereitet mit einbeziehen der Beobachtungsbögen.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Um eine gute Atmosphäre im Bereich der Elternschaft zu erreichen und den Eltern die Möglichkeit zu geben sich kennenzulernen und in die Gemeinschaft der Kindertagesstättenfamilie aufzunehmen finden verschiedene Angebote statt: Kennlernnachmittag, Elternabende, Elternstammtische des Elternbeirates, Kaffeeecke, verschiedene Feste und Feiern, oder auch Aktionen zur Mithilfe. </w:t>
      </w:r>
    </w:p>
    <w:p>
      <w:pPr>
        <w:pStyle w:val="Default"/>
        <w:bidi w:val="0"/>
        <w:jc w:val="left"/>
        <w:rPr>
          <w:rFonts w:ascii="Arial" w:hAnsi="Arial"/>
          <w:b w:val="false"/>
          <w:i w:val="false"/>
          <w:i w:val="false"/>
          <w:strike w:val="false"/>
          <w:dstrike w:val="false"/>
          <w:sz w:val="22"/>
          <w:u w:val="none"/>
        </w:rPr>
      </w:pPr>
      <w:r>
        <w:rPr>
          <w:b w:val="false"/>
          <w:strike w:val="false"/>
          <w:dstrike w:val="false"/>
          <w:sz w:val="23"/>
          <w:u w:val="none"/>
        </w:rPr>
        <w:t xml:space="preserve">Wir streben eine gleichberechtigte Erziehungspartnerschaft an, bei der sich Eltern und Kindertagesstätte füreinander öffnen, wertschätzen, austauschen, und zum Wohl der ihnen anvertrauten Kinder miteinander kooperieren. </w:t>
      </w:r>
      <w:r>
        <w:rPr>
          <w:rFonts w:ascii="Arial" w:hAnsi="Arial"/>
          <w:b w:val="false"/>
          <w:i w:val="false"/>
          <w:strike w:val="false"/>
          <w:dstrike w:val="false"/>
          <w:color w:val="000000"/>
          <w:sz w:val="22"/>
          <w:u w:val="none"/>
        </w:rPr>
        <w:t xml:space="preserve">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6.2. Partnerschaften mit außerfamiliären Bildungsorten </w:t>
      </w:r>
    </w:p>
    <w:p>
      <w:pPr>
        <w:pStyle w:val="Default"/>
        <w:bidi w:val="0"/>
        <w:jc w:val="left"/>
        <w:rPr>
          <w:rFonts w:ascii="Arial" w:hAnsi="Arial"/>
          <w:b w:val="false"/>
          <w:i w:val="false"/>
          <w:i w:val="false"/>
          <w:strike w:val="false"/>
          <w:dstrike w:val="false"/>
          <w:sz w:val="22"/>
          <w:u w:val="none"/>
        </w:rPr>
      </w:pPr>
      <w:r>
        <w:rPr>
          <w:b w:val="false"/>
          <w:sz w:val="23"/>
        </w:rPr>
        <w:t xml:space="preserve">Als Kindertagesstätte sind wir verpflichtet mit außerfamiliären Bildungsorten zusammenzuarbeiten. Dies kann im Bereich der Förderung von inklusiven Kindern der Fachdienst oder eine Frühförderstelle sein. Weiterhin soll eine Zusammenarbeit mit Schulen und anderen Kindertagesstätten stattfinden. Ebenso ist eine Vernetzung mit Initiativen im Gemeinwesen, z. Vereine anzustreben. </w:t>
      </w:r>
      <w:r>
        <w:rPr>
          <w:rFonts w:ascii="Arial" w:hAnsi="Arial"/>
          <w:b w:val="false"/>
          <w:i/>
          <w:strike w:val="false"/>
          <w:dstrike w:val="false"/>
          <w:color w:val="000000"/>
          <w:sz w:val="22"/>
          <w:u w:val="none"/>
        </w:rPr>
        <w:t xml:space="preserve">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6.2.1. Multiprofessionelles Zusammenwirken mit psychosozialen Fachdiensten </w:t>
      </w:r>
    </w:p>
    <w:p>
      <w:pPr>
        <w:pStyle w:val="Default"/>
        <w:bidi w:val="0"/>
        <w:jc w:val="left"/>
        <w:rPr>
          <w:b w:val="false"/>
          <w:strike w:val="false"/>
          <w:dstrike w:val="false"/>
          <w:sz w:val="23"/>
          <w:u w:val="none"/>
        </w:rPr>
      </w:pPr>
      <w:r>
        <w:rPr>
          <w:b w:val="false"/>
          <w:sz w:val="23"/>
        </w:rPr>
        <w:t xml:space="preserve">Wir als Kindertageseinrichtung haben in Fällen von deutlich erhöhtem Förderbedarf des Kindes und familiären Problemen die Aufgabe, Hilfsangebote von Einrichtungen der Jugend- und Familienhilfe, sowie anderer psychosozialer Fachdienste zu vermitteln. Wir arbeiten mit folgenden Stellen zusammen, bzw. schalten diese bei Bedarf ein: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Frühförderung der Lebenshilfe oder Johanni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Mobile sonderpädagogische Hilfe (MsH) der Martin-Wiesend-Schule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Erziehungsberatungsstelle der Caritas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Jugendamt der Stadt Bamberg </w:t>
      </w:r>
    </w:p>
    <w:p>
      <w:pPr>
        <w:pStyle w:val="Default"/>
        <w:bidi w:val="0"/>
        <w:spacing w:before="0" w:after="22"/>
        <w:ind w:hanging="0" w:left="0"/>
        <w:jc w:val="left"/>
        <w:rPr>
          <w:b w:val="false"/>
          <w:strike w:val="false"/>
          <w:dstrike w:val="false"/>
          <w:sz w:val="23"/>
          <w:u w:val="none"/>
        </w:rPr>
      </w:pPr>
      <w:r>
        <w:rPr>
          <w:b w:val="false"/>
          <w:strike w:val="false"/>
          <w:dstrike w:val="false"/>
          <w:sz w:val="23"/>
          <w:u w:val="none"/>
        </w:rPr>
        <w:t xml:space="preserve">- Fachberatung des Caritasverbandes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 8a SGB – Kindswohlgefährdung- insofern erfahrene Fachkraft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rFonts w:ascii="Arial" w:hAnsi="Arial"/>
          <w:b w:val="false"/>
          <w:i w:val="false"/>
          <w:i w:val="false"/>
          <w:strike w:val="false"/>
          <w:dstrike w:val="false"/>
          <w:sz w:val="22"/>
          <w:u w:val="none"/>
        </w:rPr>
      </w:pPr>
      <w:r>
        <w:rPr>
          <w:b w:val="false"/>
          <w:strike w:val="false"/>
          <w:dstrike w:val="false"/>
          <w:sz w:val="23"/>
          <w:u w:val="none"/>
        </w:rPr>
        <w:t xml:space="preserve">Durch eine intensive Zusammenarbeit insbesondere mit Frühförder-, Erziehungs- und Familienberatungsstellen, dem Jugendamt und dem Allgemeinen Sozialdienst sollen eine bessere Prävention, eine frühzeitige Intervention bei Entwicklungsrisiken oder anderen Problemen sowie die Erschließung von Ressourcen und Beratungsangeboten für Familien erreicht werden.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6.2.2. Kooperationen mit Kindertagespflege, anderen Kitas und Schulen </w:t>
      </w:r>
    </w:p>
    <w:p>
      <w:pPr>
        <w:pStyle w:val="Default"/>
        <w:bidi w:val="0"/>
        <w:jc w:val="left"/>
        <w:rPr>
          <w:b w:val="false"/>
          <w:strike w:val="false"/>
          <w:dstrike w:val="false"/>
          <w:sz w:val="23"/>
          <w:u w:val="none"/>
        </w:rPr>
      </w:pPr>
      <w:r>
        <w:rPr>
          <w:b w:val="false"/>
          <w:sz w:val="23"/>
        </w:rPr>
        <w:t xml:space="preserve">Wir pflegen die Vernetzung zu anderen Kindertageseinrichtungen und der Grundschule.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Kooperation mit anderen Einrichtungen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Mit den KollegInnen von anderen Einrichtungen pflegen wir Kontakt, tauschen uns aus und führen gemeinsame Teamfortbildungen durch. Die Leitung nimmt an regelmäßigen Leitungskonferenzen des Caritasverbandes teil und ist im Arbeitskreis Kitas der Jugendhilfeplanung der Stadt Bamberg.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t xml:space="preserve">- </w:t>
      </w:r>
      <w:r>
        <w:rPr>
          <w:b/>
          <w:strike w:val="false"/>
          <w:dstrike w:val="false"/>
          <w:sz w:val="23"/>
          <w:u w:val="none"/>
        </w:rPr>
        <w:t xml:space="preserve">Kooperation mit der Grundschule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Eine zentrale Bedeutung kommt der Kooperation mit der Grundschule zu. Wir bereiten die künftigen Schulkinder und deren Familie auf den Übergang in die Schule vor und gestalten den Übergang gemeinsam mit allen. </w:t>
      </w:r>
    </w:p>
    <w:p>
      <w:pPr>
        <w:pStyle w:val="Default"/>
        <w:bidi w:val="0"/>
        <w:jc w:val="left"/>
        <w:rPr>
          <w:b w:val="false"/>
          <w:strike w:val="false"/>
          <w:dstrike w:val="false"/>
          <w:sz w:val="23"/>
          <w:u w:val="none"/>
        </w:rPr>
      </w:pPr>
      <w:r>
        <w:rPr>
          <w:b w:val="false"/>
          <w:strike w:val="false"/>
          <w:dstrike w:val="false"/>
          <w:sz w:val="23"/>
          <w:u w:val="none"/>
        </w:rPr>
        <w:t xml:space="preserve">Aufgabe der Kindertageseinrichtung ist es, die Kinder langfristig und angemessen auf die Schule vorzubereiten. Diese Aufgabe beginnt am Tag der Aufnahme. </w:t>
      </w:r>
    </w:p>
    <w:p>
      <w:pPr>
        <w:pStyle w:val="Default"/>
        <w:bidi w:val="0"/>
        <w:jc w:val="left"/>
        <w:rPr>
          <w:b w:val="false"/>
          <w:strike w:val="false"/>
          <w:dstrike w:val="false"/>
          <w:sz w:val="22"/>
          <w:u w:val="none"/>
        </w:rPr>
      </w:pPr>
      <w:r>
        <w:rPr>
          <w:b w:val="false"/>
          <w:strike w:val="false"/>
          <w:dstrike w:val="false"/>
          <w:sz w:val="23"/>
          <w:u w:val="none"/>
        </w:rPr>
        <w:t xml:space="preserve">Für eine gelingende Schulvorbereitung und Übergangsbewältigung ist eine partnerschaftliche Zusammenarbeit von Eltern, Kindertageseinrichtung und Grundschule erforderlich. Die Kooperation von Kindertageseinrichtung und Grundschule besteht zu einem wesentlichen Teil aus gegenseitigen Besuchen, bei denen Erzieherinnen, Lehrkräfte und Kinder miteinander in Kontakt kommen. Die Kindertageseinrichtung arbeitet insbesondere mit jener(n) Grundschule(n) zusammen, die sich in der näheren Umgebung befindet(n). Nicht auszuschließen ist, dass einzelne Kinder später in eine andere Schule kommen. Zusammenarbeit mit der Grundschule (Kaulbergschule) besteht darin, dass gegenseitige Infos weitergegeben werden, ein Vorkurs Deutsch bei Bedarf durchgeführt wird – hier kommt eine Lehrkraft in die Einrichtung – Schnuppertage in der Schule stattfinden, gemeinsame Aktivitäten z. B. Aktionstag Musik durchgeführt werden. </w:t>
      </w:r>
      <w:r>
        <w:rPr>
          <w:b w:val="false"/>
          <w:strike w:val="false"/>
          <w:dstrike w:val="false"/>
          <w:sz w:val="22"/>
          <w:u w:val="none"/>
        </w:rPr>
        <w:t xml:space="preserve"> </w:t>
      </w:r>
    </w:p>
    <w:p>
      <w:pPr>
        <w:pStyle w:val="Default"/>
        <w:bidi w:val="0"/>
        <w:jc w:val="left"/>
        <w:rPr/>
      </w:pPr>
      <w:r>
        <w:rPr/>
      </w:r>
    </w:p>
    <w:p>
      <w:pPr>
        <w:pStyle w:val="Default"/>
        <w:bidi w:val="0"/>
        <w:jc w:val="left"/>
        <w:rPr>
          <w:rFonts w:ascii="Arial" w:hAnsi="Arial"/>
          <w:b w:val="false"/>
          <w:i w:val="false"/>
          <w:i w:val="false"/>
          <w:strike w:val="false"/>
          <w:dstrike w:val="false"/>
          <w:sz w:val="22"/>
          <w:u w:val="none"/>
        </w:rPr>
      </w:pPr>
      <w:r>
        <w:rPr>
          <w:color w:val="000000"/>
          <w:sz w:val="23"/>
        </w:rPr>
        <w:t xml:space="preserve">Eine intensive Schulvorbereitung und damit Fachgespräche, in denen sich Kindertageseinrichtung und Grundschule über einzelne Kinder namentlich und vertieft austauschen, finden in der Regel erst im letzten Jahr vor der Einschulung statt. Zu dessen Beginn werden alle Eltern auf dem Einschulungselternabend und im Einzelgespräch um ihre Einwilligung ersucht, solche Fachgespräche bei Bedarf und in Absprache mit den Eltern führen zu dürfen. Bei Kindern, die mit Zustimmung der Eltern an einem Vorkurs teilnehmen, erfolgt das Einwilligungsverfahren in der Regel bereits im Jahr davor. An einem </w:t>
      </w:r>
      <w:r>
        <w:rPr>
          <w:color w:val="FF3366"/>
          <w:sz w:val="23"/>
        </w:rPr>
        <w:t>„Vorkurs Deutsch 240“ Konzept noch erstellen</w:t>
      </w:r>
      <w:r>
        <w:rPr>
          <w:color w:val="000000"/>
          <w:sz w:val="23"/>
        </w:rPr>
        <w:t xml:space="preserve"> nehmen jene Kinder mit Deutsch als Erst- oder Zweitsprache teil, die einer gezielten Begleitung und Unterstützung bei ihren sprachlichen Bildungs- und Entwicklungsprozessen bedürfen. Die Vorkursteilnahme verbessert Startchancen der Kinder in der Schule. Dem Vorkurs geht eine Erhebung des Sprachstandes des Kindes in der ersten Hälfte des vorletzten Kindergartenjahrs voraus. Er beträgt 240 Stunden, die Kindergarten und Grundschule je zur Hälfte erbringen. Der Kindergartenanteil beginnt in der zweiten Hälfte des vorletzten Kindergartenjahres mit 40 Stunden und setzt sich im letzten Jahr mit 80 Stunden fort. Die Schule erbringt im letzten Kindergartenjahr 120 Stunden Vorkurs. Im letzten Jahr beginnt zugleich die Begleitung des Kindes, aber auch der Eltern beim Übergang in die Schule. Für interessierte Eltern besteht die Möglichkeit zur Hospitation auch am Vorkurs. </w:t>
      </w:r>
    </w:p>
    <w:p>
      <w:pPr>
        <w:pStyle w:val="Default"/>
        <w:bidi w:val="0"/>
        <w:jc w:val="left"/>
        <w:rPr>
          <w:rFonts w:ascii="Arial" w:hAnsi="Arial"/>
          <w:b w:val="false"/>
          <w:i/>
          <w:i/>
          <w:strike w:val="false"/>
          <w:dstrike w:val="false"/>
          <w:color w:val="000000"/>
          <w:sz w:val="22"/>
          <w:u w:val="none"/>
        </w:rPr>
      </w:pPr>
      <w:r>
        <w:rPr>
          <w:rFonts w:ascii="Arial" w:hAnsi="Arial"/>
          <w:b w:val="false"/>
          <w:i/>
          <w:strike w:val="false"/>
          <w:dstrike w:val="false"/>
          <w:color w:val="000000"/>
          <w:sz w:val="22"/>
          <w:u w:val="none"/>
        </w:rPr>
      </w:r>
    </w:p>
    <w:p>
      <w:pPr>
        <w:pStyle w:val="Default"/>
        <w:bidi w:val="0"/>
        <w:spacing w:before="0" w:after="0"/>
        <w:ind w:hanging="0" w:left="0"/>
        <w:jc w:val="left"/>
        <w:rPr>
          <w:b w:val="false"/>
          <w:sz w:val="23"/>
        </w:rPr>
      </w:pPr>
      <w:r>
        <w:rPr>
          <w:b/>
          <w:sz w:val="23"/>
        </w:rPr>
        <w:t xml:space="preserve">6.2.3. Öffnung nach außen – unsere Netzwerkpartner im Gemeinwesen </w:t>
      </w:r>
    </w:p>
    <w:p>
      <w:pPr>
        <w:pStyle w:val="Default"/>
        <w:bidi w:val="0"/>
        <w:jc w:val="left"/>
        <w:rPr>
          <w:b w:val="false"/>
          <w:strike w:val="false"/>
          <w:dstrike w:val="false"/>
          <w:sz w:val="23"/>
          <w:u w:val="none"/>
        </w:rPr>
      </w:pPr>
      <w:r>
        <w:rPr>
          <w:b w:val="false"/>
          <w:sz w:val="23"/>
        </w:rPr>
        <w:t xml:space="preserve">Eine Öffnung hin zu dem natürlichen, sozialen und kulturellen Umfeld soll den Kontakt zu Netzwerkpartnern in der Gegend ermöglichen. Dies ist auch im Rahmen von Projekten möglich. Zu den Kernaufgaben von Kindertageseinrichtungen gehört eine Kooperation und gute Vernetzung mit anderen Stellen. Sie ermöglichen eine Nutzung und Bündelung der lokalen Ressourcen vor Ort </w:t>
      </w:r>
    </w:p>
    <w:p>
      <w:pPr>
        <w:pStyle w:val="Default"/>
        <w:bidi w:val="0"/>
        <w:jc w:val="left"/>
        <w:rPr>
          <w:b w:val="false"/>
          <w:strike w:val="false"/>
          <w:dstrike w:val="false"/>
          <w:sz w:val="23"/>
          <w:u w:val="none"/>
        </w:rPr>
      </w:pPr>
      <w:r>
        <w:rPr>
          <w:b w:val="false"/>
          <w:strike w:val="false"/>
          <w:dstrike w:val="false"/>
          <w:sz w:val="23"/>
          <w:u w:val="none"/>
        </w:rPr>
        <w:t xml:space="preserve">Durch verschiedene Kontakte soll den Kindern ermöglicht werden, ihre natürliche, soziale und kulturelle Umwelt zu erleben. Dies sind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Naturerfahrungen zu machen, indem wir die Liasgrube oder die Fuchsenwiese besuchen, bzw. auch in den Wald gehen, Besuch Erdbeerfeld, Bauernhof,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Entdeckungsreisen in der Umgebung der Kindertageseinrichtung machen, z. B. Besichtigungen von Sehenswürdigkeiten, Kirchen, Museen und die Altstadt von Bamberg, Spaziergang im Hain (Bürgerpark), Spielplatzbesuche und Spaziergänge in der näheren Umgebung, Kanufahrt auf der Regnitz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Kennenlernen der Arbeitswelt durch Besuche und Einkaufen in Geschäften, Supermarkt, Bäckerei, Eisdielen und Wochenmarkt, Feuerwehr,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Erkunden kultureller Einrichtungen, z. B. ETA-Hoffmann-Theater, Theater für Kinder, Besuch der Bamberger Symphoniker, Naturkundemuseum, Stadtbücherei, Sportvereine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Kennenlernen von sozialen Einrichtungen, z. B. Besuch bei Seniorenkreisen, Kontakt zu Altenheim, Erst-Hilfe-Kurs für Kinder, Besuch im Krankenhaus </w:t>
      </w:r>
    </w:p>
    <w:p>
      <w:pPr>
        <w:pStyle w:val="Default"/>
        <w:bidi w:val="0"/>
        <w:spacing w:before="0" w:after="22"/>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Eine Zahnärztin/Zahnarzt besucht regelmäßig die Kita und lernt spielerisch mit den Kindern die Pflege der Zähne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Pfarrei „Unsere Liebe Frau“, wo wir Gottesdienste mitfeiern und gestalten und in verschiedenen Gremien, Gruppen und Kreisen mit- oder mit diesen zusammenarbeiten </w:t>
      </w:r>
    </w:p>
    <w:p>
      <w:pPr>
        <w:pStyle w:val="Default"/>
        <w:bidi w:val="0"/>
        <w:jc w:val="left"/>
        <w:rPr>
          <w:b w:val="false"/>
          <w:strike w:val="false"/>
          <w:dstrike w:val="false"/>
          <w:sz w:val="22"/>
          <w:u w:val="none"/>
        </w:rPr>
      </w:pPr>
      <w:r>
        <w:rPr>
          <w:b w:val="false"/>
          <w:strike w:val="false"/>
          <w:dstrike w:val="false"/>
          <w:sz w:val="22"/>
          <w:u w:val="none"/>
        </w:rPr>
        <w:t xml:space="preserve"> </w:t>
      </w:r>
    </w:p>
    <w:p>
      <w:pPr>
        <w:pStyle w:val="Default"/>
        <w:bidi w:val="0"/>
        <w:spacing w:before="0" w:after="26"/>
        <w:ind w:hanging="0" w:left="0"/>
        <w:jc w:val="left"/>
        <w:rPr>
          <w:sz w:val="23"/>
        </w:rPr>
      </w:pPr>
      <w:r>
        <w:rPr>
          <w:rFonts w:ascii="Arial" w:hAnsi="Arial"/>
          <w:color w:val="000000"/>
          <w:sz w:val="23"/>
        </w:rPr>
        <w:t xml:space="preserve">- </w:t>
      </w:r>
      <w:r>
        <w:rPr>
          <w:color w:val="000000"/>
          <w:sz w:val="23"/>
        </w:rPr>
        <w:t xml:space="preserve">Ehrenamtlich Tätige und hauptberufliche Mitarbeitende der Pfarrei werden zur Zusammenarbeit eingeladen. </w:t>
      </w:r>
    </w:p>
    <w:p>
      <w:pPr>
        <w:pStyle w:val="Default"/>
        <w:bidi w:val="0"/>
        <w:spacing w:before="0" w:after="26"/>
        <w:ind w:hanging="0" w:left="0"/>
        <w:jc w:val="left"/>
        <w:rPr>
          <w:sz w:val="23"/>
        </w:rPr>
      </w:pPr>
      <w:r>
        <w:rPr>
          <w:rFonts w:ascii="Arial" w:hAnsi="Arial"/>
          <w:color w:val="000000"/>
          <w:sz w:val="23"/>
        </w:rPr>
        <w:t xml:space="preserve">- </w:t>
      </w:r>
      <w:r>
        <w:rPr>
          <w:color w:val="000000"/>
          <w:sz w:val="23"/>
        </w:rPr>
        <w:t xml:space="preserve">Besuche in und von der Stadtbücherei und der Gemeindebücherei St. Urban </w:t>
      </w:r>
    </w:p>
    <w:p>
      <w:pPr>
        <w:pStyle w:val="Default"/>
        <w:bidi w:val="0"/>
        <w:spacing w:before="0" w:after="26"/>
        <w:ind w:hanging="0" w:left="0"/>
        <w:jc w:val="left"/>
        <w:rPr>
          <w:sz w:val="23"/>
        </w:rPr>
      </w:pPr>
      <w:r>
        <w:rPr>
          <w:rFonts w:ascii="Arial" w:hAnsi="Arial"/>
          <w:color w:val="000000"/>
          <w:sz w:val="23"/>
        </w:rPr>
        <w:t xml:space="preserve">- </w:t>
      </w:r>
      <w:r>
        <w:rPr>
          <w:color w:val="000000"/>
          <w:sz w:val="23"/>
        </w:rPr>
        <w:t xml:space="preserve">Kooperation mit Sportvereinen </w:t>
      </w:r>
    </w:p>
    <w:p>
      <w:pPr>
        <w:pStyle w:val="Default"/>
        <w:bidi w:val="0"/>
        <w:spacing w:before="0" w:after="26"/>
        <w:ind w:hanging="0" w:left="0"/>
        <w:jc w:val="left"/>
        <w:rPr>
          <w:sz w:val="23"/>
        </w:rPr>
      </w:pPr>
      <w:r>
        <w:rPr>
          <w:rFonts w:ascii="Arial" w:hAnsi="Arial"/>
          <w:color w:val="000000"/>
          <w:sz w:val="23"/>
        </w:rPr>
        <w:t xml:space="preserve">- </w:t>
      </w:r>
      <w:r>
        <w:rPr>
          <w:color w:val="000000"/>
          <w:sz w:val="23"/>
        </w:rPr>
        <w:t xml:space="preserve">Mit der politischen Gemeinde, indem wir Kontakt zu den ansässigen Vereinen halten. Dies sind die Bürgervereine Stephansberg und Kaulberg, der Gartenbauverein Kaulberg und die Löschgruppe Kaulberg der Feuerwehr. </w:t>
      </w:r>
    </w:p>
    <w:p>
      <w:pPr>
        <w:pStyle w:val="Default"/>
        <w:bidi w:val="0"/>
        <w:spacing w:before="0" w:after="0"/>
        <w:ind w:hanging="0" w:left="0"/>
        <w:jc w:val="left"/>
        <w:rPr>
          <w:sz w:val="23"/>
        </w:rPr>
      </w:pPr>
      <w:r>
        <w:rPr>
          <w:rFonts w:ascii="Arial" w:hAnsi="Arial"/>
          <w:color w:val="000000"/>
          <w:sz w:val="23"/>
        </w:rPr>
        <w:t xml:space="preserve">- </w:t>
      </w:r>
      <w:r>
        <w:rPr>
          <w:color w:val="000000"/>
          <w:sz w:val="23"/>
        </w:rPr>
        <w:t xml:space="preserve">Mit verschiedenen Ausbildungsstätten (Universität Bamberg) und Schulen (Fachakademien für Sozialpädagogik der Caritas und der bfz gGmbH, Berufsfachschule Maria Hilf (Kinderpflege, Sozialpflege), Fachoberschule Bamberg), indem wir PraktikantInnen aufnehmen und diesen bei uns die Möglichkeit geben, Einblicke in die Arbeit einer Kindertagesstätte zu gewinnen. </w:t>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strike w:val="false"/>
          <w:dstrike w:val="false"/>
          <w:color w:val="000000"/>
          <w:sz w:val="22"/>
          <w:u w:val="none"/>
        </w:rPr>
        <w:t xml:space="preserve"> </w:t>
      </w:r>
    </w:p>
    <w:p>
      <w:pPr>
        <w:pStyle w:val="Default"/>
        <w:bidi w:val="0"/>
        <w:jc w:val="left"/>
        <w:rPr>
          <w:b w:val="false"/>
          <w:i w:val="false"/>
          <w:i w:val="false"/>
          <w:strike w:val="false"/>
          <w:dstrike w:val="false"/>
          <w:sz w:val="22"/>
          <w:u w:val="none"/>
        </w:rPr>
      </w:pPr>
      <w:r>
        <w:rPr>
          <w:rFonts w:ascii="Arial" w:hAnsi="Arial"/>
          <w:b w:val="false"/>
          <w:i/>
          <w:strike w:val="false"/>
          <w:dstrike w:val="false"/>
          <w:color w:val="000000"/>
          <w:sz w:val="22"/>
          <w:u w:val="none"/>
        </w:rPr>
        <w:t xml:space="preserve">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color w:val="000000"/>
          <w:sz w:val="22"/>
          <w:u w:val="none"/>
        </w:rPr>
        <w:t xml:space="preserve">6.3 Soziale Netzwerkarbeit bei Kindeswohlgefährdungen </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6.3. Soziale Netzwerkarbeit bei Kindeswohlgefährdungen § 8a SGB – Hinweis auf Schutzkonzept </w:t>
      </w:r>
    </w:p>
    <w:p>
      <w:pPr>
        <w:pStyle w:val="Default"/>
        <w:bidi w:val="0"/>
        <w:jc w:val="left"/>
        <w:rPr>
          <w:b w:val="false"/>
          <w:strike w:val="false"/>
          <w:dstrike w:val="false"/>
          <w:sz w:val="23"/>
          <w:u w:val="none"/>
        </w:rPr>
      </w:pPr>
      <w:r>
        <w:rPr>
          <w:b w:val="false"/>
          <w:sz w:val="23"/>
        </w:rPr>
        <w:t xml:space="preserve">Die Bedeutung von Kindeswohl und Kindeswohlgefährdung ist gesetzlich in keiner Stelle definiert. Es muss in jedem Einzelfall eine eigenständige Interpretation erfolgen. Das Verständnis von Kindeswohl und Kindeswohlgefährdung ist, die Grundbedürfnisse (Vitalbedürfnisse, soziale Bedürfnisse und Bedürfnis nach Kompetenz und Selbstbestimmung) und die davon abgeleiteten Kinderrechte einzubeziehen. Die zwei grundlegenden Aspekte sind Schutz und Förderung des Kindeswohls.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Definition Kindeswohl: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w:t>
      </w:r>
      <w:r>
        <w:rPr>
          <w:b w:val="false"/>
          <w:strike w:val="false"/>
          <w:dstrike w:val="false"/>
          <w:sz w:val="23"/>
          <w:u w:val="none"/>
        </w:rPr>
        <w:t xml:space="preserve">Ein am Wohl der Kinder ausgerichtetes Handeln ist dasjenige, welches die an den Grundbedürfnissen und Grundrechten orientierte, für das Kind jeweils günstigste Handlungsalternative wählt.“ (Maywald, Jörg: UN-Kinderrechtskonvention – Impulse für den Kinderschutz, IzKK-Nachrichten 2009-1., S. 19)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Der allgemeine Schutzauftrag ist verankert in § 8a SGB VIII, Satz 4 und lautet: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In Vereinbarungen mit den Trägern von Einrichtungen und Diensten, die Leistungen nach diesem Buch erbringen, ist sicher zu stellen, dass 1. Deren Fachkräfte bei Bekanntwerden gewichtiger Anhaltspunkte für die Gefährdung eines von Ihnen betreuten Kindes oder Jugendlichen, eine Gefährdungseinschätzung vornehmen, 2. Bei der Gefährdungseinschätzung eine insoweit erfahrene Fachkraft beratend hinzugezogen wird </w:t>
      </w:r>
    </w:p>
    <w:p>
      <w:pPr>
        <w:pStyle w:val="Default"/>
        <w:bidi w:val="0"/>
        <w:spacing w:before="0" w:after="21"/>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Kindswohlgefährdung liegt vor, wenn das Wohl und die Rechte eines Kindes beeinträchtigt werden durch das Verhalten oder Handeln, bzw. Unterlassen einer angemessenen Sorge durch die Eltern oder anderer Personen in Familien oder Institutionen. Dieses Verhalten oder Handeln, bzw. Unterlassen kann zu nicht-zufälligen Verletzungen, zu körperlichen und seelischen Schädigungen und/oder Entwicklungsbeeinträchtigungen eines Kindes führen. </w:t>
      </w:r>
    </w:p>
    <w:p>
      <w:pPr>
        <w:pStyle w:val="Default"/>
        <w:bidi w:val="0"/>
        <w:spacing w:before="0" w:after="0"/>
        <w:ind w:hanging="0" w:left="0"/>
        <w:jc w:val="left"/>
        <w:rPr>
          <w:b w:val="false"/>
          <w:strike w:val="false"/>
          <w:dstrike w:val="false"/>
          <w:sz w:val="23"/>
          <w:u w:val="none"/>
        </w:rPr>
      </w:pPr>
      <w:r>
        <w:rPr>
          <w:rFonts w:ascii="Arial" w:hAnsi="Arial"/>
          <w:b w:val="false"/>
          <w:strike w:val="false"/>
          <w:dstrike w:val="false"/>
          <w:sz w:val="23"/>
          <w:u w:val="none"/>
        </w:rPr>
        <w:t xml:space="preserve">- </w:t>
      </w:r>
      <w:r>
        <w:rPr>
          <w:b w:val="false"/>
          <w:strike w:val="false"/>
          <w:dstrike w:val="false"/>
          <w:sz w:val="23"/>
          <w:u w:val="none"/>
        </w:rPr>
        <w:t xml:space="preserve">Verantwortung im Verfahren bei Kindswohlgefährdung: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Der Träger der Einrichtung hat die Verantwortung zur Sicherung des Kinderwohles. Dies ist in der Regel der Fall, wenn die Voraussetzungen, die in der Betriebserlaubnis festgelegt sind, auch tatsächlich umgesetzt werden. </w:t>
      </w:r>
    </w:p>
    <w:p>
      <w:pPr>
        <w:pStyle w:val="Default"/>
        <w:bidi w:val="0"/>
        <w:jc w:val="left"/>
        <w:rPr>
          <w:b w:val="false"/>
          <w:strike w:val="false"/>
          <w:dstrike w:val="false"/>
          <w:sz w:val="22"/>
          <w:u w:val="none"/>
        </w:rPr>
      </w:pPr>
      <w:r>
        <w:rPr>
          <w:b w:val="false"/>
          <w:strike w:val="false"/>
          <w:dstrike w:val="false"/>
          <w:sz w:val="23"/>
          <w:u w:val="none"/>
        </w:rPr>
        <w:t xml:space="preserve">Die Leitung trägt in besonderem Maße Verantwortung für die dort angewandten pädagogischen Methoden und den Umgang mit Kindern. Sie </w:t>
      </w:r>
      <w:r>
        <w:rPr>
          <w:b w:val="false"/>
          <w:strike w:val="false"/>
          <w:dstrike w:val="false"/>
          <w:sz w:val="22"/>
          <w:u w:val="none"/>
        </w:rPr>
        <w:t xml:space="preserve">49 </w:t>
      </w:r>
    </w:p>
    <w:p>
      <w:pPr>
        <w:pStyle w:val="Default"/>
        <w:bidi w:val="0"/>
        <w:jc w:val="left"/>
        <w:rPr>
          <w:strike w:val="false"/>
          <w:dstrike w:val="false"/>
          <w:sz w:val="23"/>
          <w:u w:val="none"/>
        </w:rPr>
      </w:pPr>
      <w:r>
        <w:rPr>
          <w:color w:val="000000"/>
          <w:sz w:val="23"/>
        </w:rPr>
        <w:t xml:space="preserve">sorgt gemeinsam mit dem Träger, dass das Kindeswohl und der Schutz vor Gewalt in der Einrichtung gewährleistet sind. </w:t>
      </w:r>
    </w:p>
    <w:p>
      <w:pPr>
        <w:pStyle w:val="Default"/>
        <w:bidi w:val="0"/>
        <w:jc w:val="left"/>
        <w:rPr>
          <w:strike w:val="false"/>
          <w:dstrike w:val="false"/>
          <w:sz w:val="23"/>
          <w:u w:val="none"/>
        </w:rPr>
      </w:pPr>
      <w:r>
        <w:rPr>
          <w:strike w:val="false"/>
          <w:dstrike w:val="false"/>
          <w:color w:val="000000"/>
          <w:sz w:val="23"/>
          <w:u w:val="none"/>
        </w:rPr>
        <w:t xml:space="preserve">Das Team hat die Aufgabe, einerseits wertschätzend miteinander umzugehen und sich andererseits kritisch distanziert einem gemeinsamen Lernprozess zu unterziehen. Die Leitung und der Träger tragen dafür die Verantwortung. </w:t>
      </w:r>
    </w:p>
    <w:p>
      <w:pPr>
        <w:pStyle w:val="Default"/>
        <w:bidi w:val="0"/>
        <w:spacing w:before="0" w:after="0"/>
        <w:ind w:hanging="0" w:left="0"/>
        <w:jc w:val="left"/>
        <w:rPr>
          <w:strike w:val="false"/>
          <w:dstrike w:val="false"/>
          <w:sz w:val="23"/>
          <w:u w:val="none"/>
        </w:rPr>
      </w:pPr>
      <w:r>
        <w:rPr>
          <w:rFonts w:ascii="Arial" w:hAnsi="Arial"/>
          <w:strike w:val="false"/>
          <w:dstrike w:val="false"/>
          <w:color w:val="000000"/>
          <w:sz w:val="23"/>
          <w:u w:val="none"/>
        </w:rPr>
        <w:t xml:space="preserve">- </w:t>
      </w:r>
      <w:r>
        <w:rPr>
          <w:strike w:val="false"/>
          <w:dstrike w:val="false"/>
          <w:color w:val="000000"/>
          <w:sz w:val="23"/>
          <w:u w:val="none"/>
        </w:rPr>
        <w:t xml:space="preserve">Handlungsschritte bei Kindswohlgefährdung: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Werden gewichtige Anhaltspunkte durch eine Fachkraft wahrgenommen (Feststellung des Gefährdungsrisikos), muss die zuständige Leitung, bzw. Träger beteiligt werden.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Der Fall wird in einer kollegialen Beratung mit der Leitung, bzw. dem Team besprochen.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Die Fachkräfte sind verpflichtet alle auffälligen Beobachtungen zu dokumentieren.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Die Fachkräfte vereinbaren, welche diagnostischen Instrumente eingesetzt werden.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Zur Einschätzung des Gefährdungsrisikos muss eine insoweit erfahrene Fachkraft beteiligt werden.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Dies erfolgt in der Regel anonym, bzw. pseudonymisiert, bzw. sind die gesetzlichen Grundlagen bei der Verwendung der vertrauten Daten zu berücksichtigen.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Die Personensorgeberechtigten, Erziehungsberechtigten sollen in jedem Verfahrensstadium mit einbezogen werden, soweit hierbei nicht der Schutz des Kindes beeinträchtigt wird.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Ebenso kann das Kind/Jugendlicher hinzugezogen werden. </w:t>
      </w:r>
    </w:p>
    <w:p>
      <w:pPr>
        <w:pStyle w:val="Default"/>
        <w:bidi w:val="0"/>
        <w:spacing w:before="0" w:after="37"/>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Diese Verpflichtungen sind auch bei Neueinstellungen oder sonstigem Personalwechsel weiterzugeben. </w:t>
      </w:r>
    </w:p>
    <w:p>
      <w:pPr>
        <w:pStyle w:val="Default"/>
        <w:bidi w:val="0"/>
        <w:spacing w:before="0" w:after="0"/>
        <w:ind w:hanging="0" w:left="0"/>
        <w:jc w:val="left"/>
        <w:rPr>
          <w:strike w:val="false"/>
          <w:dstrike w:val="false"/>
          <w:sz w:val="23"/>
          <w:u w:val="none"/>
        </w:rPr>
      </w:pPr>
      <w:r>
        <w:rPr>
          <w:strike w:val="false"/>
          <w:dstrike w:val="false"/>
          <w:color w:val="000000"/>
          <w:sz w:val="23"/>
          <w:u w:val="none"/>
        </w:rPr>
        <w:t xml:space="preserve"> </w:t>
      </w:r>
      <w:r>
        <w:rPr>
          <w:strike w:val="false"/>
          <w:dstrike w:val="false"/>
          <w:color w:val="000000"/>
          <w:sz w:val="23"/>
          <w:u w:val="none"/>
        </w:rPr>
        <w:t xml:space="preserve">Der Träger stellt sicher, dass die Leitung die Fachkräfte über die Verpflichtungen bei der Einhaltung des § 8a sachgerecht unterrichtet sind. </w:t>
      </w:r>
    </w:p>
    <w:p>
      <w:pPr>
        <w:pStyle w:val="Default"/>
        <w:bidi w:val="0"/>
        <w:jc w:val="left"/>
        <w:rPr>
          <w:rFonts w:ascii="Arial" w:hAnsi="Arial"/>
          <w:b w:val="false"/>
          <w:i w:val="false"/>
          <w:i w:val="false"/>
          <w:strike w:val="false"/>
          <w:dstrike w:val="false"/>
          <w:sz w:val="22"/>
          <w:u w:val="none"/>
        </w:rPr>
      </w:pPr>
      <w:r>
        <w:rPr>
          <w:b/>
          <w:strike w:val="false"/>
          <w:dstrike w:val="false"/>
          <w:color w:val="000000"/>
          <w:sz w:val="23"/>
          <w:u w:val="none"/>
        </w:rPr>
        <w:t xml:space="preserve">Die genaue Vorgehensweise und auch die dazugehörigen Unterlagen können unserem ausführlichen Schutzkonzept entnommen werden. Dieses können Sie bei der Leitung einsehen, bzw. ist es auf der Homepage zu finden. </w:t>
      </w:r>
    </w:p>
    <w:p>
      <w:pPr>
        <w:pStyle w:val="Default"/>
        <w:bidi w:val="0"/>
        <w:jc w:val="left"/>
        <w:rPr>
          <w:rFonts w:ascii="Arial" w:hAnsi="Arial"/>
          <w:b w:val="false"/>
          <w:i w:val="false"/>
          <w:i w:val="false"/>
          <w:strike w:val="false"/>
          <w:dstrike w:val="false"/>
          <w:sz w:val="22"/>
          <w:u w:val="none"/>
        </w:rPr>
      </w:pPr>
      <w:r>
        <w:rPr>
          <w:rFonts w:ascii="Arial" w:hAnsi="Arial"/>
          <w:b w:val="false"/>
          <w:i w:val="false"/>
          <w:strike w:val="false"/>
          <w:dstrike w:val="false"/>
          <w:sz w:val="22"/>
          <w:u w:val="none"/>
        </w:rPr>
      </w:r>
    </w:p>
    <w:p>
      <w:pPr>
        <w:pStyle w:val="Default"/>
        <w:bidi w:val="0"/>
        <w:jc w:val="left"/>
        <w:rPr>
          <w:b w:val="false"/>
          <w:i w:val="false"/>
          <w:i w:val="false"/>
          <w:strike w:val="false"/>
          <w:dstrike w:val="false"/>
          <w:sz w:val="23"/>
          <w:u w:val="none"/>
        </w:rPr>
      </w:pPr>
      <w:r>
        <w:rPr>
          <w:rFonts w:ascii="Arial" w:hAnsi="Arial"/>
          <w:b/>
          <w:i w:val="false"/>
          <w:strike w:val="false"/>
          <w:dstrike w:val="false"/>
          <w:color w:val="000000"/>
          <w:sz w:val="23"/>
          <w:u w:val="none"/>
        </w:rPr>
        <w:t xml:space="preserve">7 Unsere Maßnahmen zur Qualitätssicherung </w:t>
      </w:r>
    </w:p>
    <w:p>
      <w:pPr>
        <w:pStyle w:val="Default"/>
        <w:bidi w:val="0"/>
        <w:jc w:val="left"/>
        <w:rPr>
          <w:b w:val="false"/>
          <w:i w:val="false"/>
          <w:i w:val="false"/>
          <w:strike w:val="false"/>
          <w:dstrike w:val="false"/>
          <w:sz w:val="23"/>
          <w:u w:val="none"/>
        </w:rPr>
      </w:pPr>
      <w:r>
        <w:rPr>
          <w:rFonts w:ascii="Arial" w:hAnsi="Arial"/>
          <w:b w:val="false"/>
          <w:i w:val="false"/>
          <w:strike w:val="false"/>
          <w:dstrike w:val="false"/>
          <w:color w:val="000000"/>
          <w:sz w:val="23"/>
          <w:u w:val="none"/>
        </w:rPr>
        <w:t>Um eine fortlaufend gute Qualit</w:t>
      </w:r>
      <w:r>
        <w:rPr>
          <w:sz w:val="23"/>
        </w:rPr>
        <w:t>ät unserer Arbeit sicherzustellen, ist es wichtig, Planungs- und Organisationsergebnisse regelmäßig zu reflektieren und ggf. zu überarbeiten. Um diesen Qualitätssicherungsprozess zu gewährleisten, formulieren wir Ziele und setzen messbare Maßnahmen zum Erreichen dieser Ziele fest. Anschließend führen wir gezielte Beobachtungen und Auswertungen zur Überprüfung der Umsetzbarkeit durch. Unser Ziel ist, die Qualitätsentwicklung unserer pädagogischen Arbeit kontinuierlich zu überdenken, zu dokumentieren und zu verbessern</w:t>
      </w:r>
    </w:p>
    <w:p>
      <w:pPr>
        <w:pStyle w:val="Default"/>
        <w:bidi w:val="0"/>
        <w:spacing w:before="0" w:after="0"/>
        <w:ind w:hanging="0" w:left="0"/>
        <w:jc w:val="left"/>
        <w:rPr>
          <w:b w:val="false"/>
          <w:sz w:val="23"/>
        </w:rPr>
      </w:pPr>
      <w:r>
        <w:rPr>
          <w:b w:val="false"/>
          <w:sz w:val="23"/>
        </w:rPr>
      </w:r>
    </w:p>
    <w:p>
      <w:pPr>
        <w:pStyle w:val="Default"/>
        <w:bidi w:val="0"/>
        <w:jc w:val="left"/>
        <w:rPr>
          <w:b w:val="false"/>
          <w:sz w:val="23"/>
        </w:rPr>
      </w:pPr>
      <w:r>
        <w:rPr>
          <w:b w:val="false"/>
          <w:sz w:val="23"/>
        </w:rPr>
      </w:r>
    </w:p>
    <w:p>
      <w:pPr>
        <w:pStyle w:val="Default"/>
        <w:bidi w:val="0"/>
        <w:spacing w:before="0" w:after="0"/>
        <w:ind w:hanging="0" w:left="0"/>
        <w:jc w:val="left"/>
        <w:rPr>
          <w:b w:val="false"/>
          <w:sz w:val="23"/>
        </w:rPr>
      </w:pPr>
      <w:r>
        <w:rPr>
          <w:b/>
          <w:sz w:val="23"/>
        </w:rPr>
        <w:t xml:space="preserve">- Beteiligung der Eltern an diesem Prozess </w:t>
      </w:r>
    </w:p>
    <w:p>
      <w:pPr>
        <w:pStyle w:val="Default"/>
        <w:bidi w:val="0"/>
        <w:jc w:val="left"/>
        <w:rPr>
          <w:b w:val="false"/>
          <w:strike w:val="false"/>
          <w:dstrike w:val="false"/>
          <w:sz w:val="22"/>
          <w:u w:val="none"/>
        </w:rPr>
      </w:pPr>
      <w:r>
        <w:rPr>
          <w:b w:val="false"/>
          <w:sz w:val="23"/>
        </w:rPr>
        <w:t xml:space="preserve">Einmal jährlich findet eine Elternbefragung statt, zu der die Eltern auf vielfältige Art und Weise ermuntert werden sich zu beteiligen (Aufrufe, Plakate, Barometer). Die Ergebnisse der Befragung werden in einer Teamsitzung besprochen und überlegt, wo es Handlungsbedarf gibt. Ebenso wird die Elternbefragung dem Elternbeirat </w:t>
      </w:r>
      <w:r>
        <w:rPr>
          <w:b w:val="false"/>
          <w:strike w:val="false"/>
          <w:dstrike w:val="false"/>
          <w:sz w:val="22"/>
          <w:u w:val="none"/>
        </w:rPr>
        <w:t xml:space="preserve">51 </w:t>
      </w:r>
    </w:p>
    <w:p>
      <w:pPr>
        <w:pStyle w:val="Default"/>
        <w:bidi w:val="0"/>
        <w:jc w:val="left"/>
        <w:rPr>
          <w:strike w:val="false"/>
          <w:dstrike w:val="false"/>
          <w:sz w:val="23"/>
          <w:u w:val="none"/>
        </w:rPr>
      </w:pPr>
      <w:r>
        <w:rPr>
          <w:color w:val="000000"/>
          <w:sz w:val="23"/>
        </w:rPr>
        <w:t xml:space="preserve">vorgestellt und ebenso erläutert, diskutiert und Verbesserungsvorschläge angesprochen. Ferner verfolgen wir eine intensive Zusammenarbeit mit dem Elternbeirat und Förderverein. Weiterhin beziehen wir die Eltern in unsere Arbeit mit ein, indem wir Möglichkeiten zur „Mitarbeit“ bieten, z. B. Vorlesetage, Bastelangebote, Feste und Feiern. Unsere Kindertagesstätte hat auch einen Förderverein, der uns finanziell unterstützt.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  Beschwerdemanagement: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Definition (Gesetzliche Grundlagen): </w:t>
      </w:r>
    </w:p>
    <w:p>
      <w:pPr>
        <w:pStyle w:val="Default"/>
        <w:bidi w:val="0"/>
        <w:jc w:val="left"/>
        <w:rPr>
          <w:b w:val="false"/>
          <w:strike w:val="false"/>
          <w:dstrike w:val="false"/>
          <w:sz w:val="23"/>
          <w:u w:val="none"/>
        </w:rPr>
      </w:pPr>
      <w:r>
        <w:rPr>
          <w:b w:val="false"/>
          <w:strike w:val="false"/>
          <w:dstrike w:val="false"/>
          <w:color w:val="000000"/>
          <w:sz w:val="23"/>
          <w:u w:val="none"/>
        </w:rPr>
        <w:t xml:space="preserve">Eine Beschwerde ist als eine Unzufriedenheitsäußerung eines Kindes zu verstehen, die sich abhängig vom Alter, Entwicklungsstand und der Persönlichkeit in verschiedener Weise sowohl über eine verbale Äußerung als auch über Weinen, Wut, Traurigkeit, Aggressivität oder Zurückgezogenheit ausdrücken kann. </w:t>
      </w:r>
    </w:p>
    <w:p>
      <w:pPr>
        <w:pStyle w:val="Default"/>
        <w:bidi w:val="0"/>
        <w:jc w:val="left"/>
        <w:rPr>
          <w:b w:val="false"/>
          <w:strike w:val="false"/>
          <w:dstrike w:val="false"/>
          <w:sz w:val="23"/>
          <w:u w:val="none"/>
        </w:rPr>
      </w:pPr>
      <w:r>
        <w:rPr>
          <w:b w:val="false"/>
          <w:strike w:val="false"/>
          <w:dstrike w:val="false"/>
          <w:color w:val="000000"/>
          <w:sz w:val="23"/>
          <w:u w:val="none"/>
        </w:rPr>
        <w:t>„</w:t>
      </w:r>
      <w:r>
        <w:rPr>
          <w:b w:val="false"/>
          <w:strike w:val="false"/>
          <w:dstrike w:val="false"/>
          <w:color w:val="000000"/>
          <w:sz w:val="23"/>
          <w:u w:val="none"/>
        </w:rPr>
        <w:t xml:space="preserve">Jedes Kind hat demnach das Recht eine Beschwerde zu äußern und Anspruch darauf, dass diese gehört und adäquat behandelt wird.“ (§45 Abs. 2 s. 2 Nr. 3 SGB VIII) </w:t>
      </w:r>
    </w:p>
    <w:p>
      <w:pPr>
        <w:pStyle w:val="Default"/>
        <w:bidi w:val="0"/>
        <w:jc w:val="left"/>
        <w:rPr>
          <w:b w:val="false"/>
          <w:strike w:val="false"/>
          <w:dstrike w:val="false"/>
          <w:sz w:val="23"/>
          <w:u w:val="none"/>
        </w:rPr>
      </w:pPr>
      <w:r>
        <w:rPr>
          <w:b w:val="false"/>
          <w:strike w:val="false"/>
          <w:dstrike w:val="false"/>
          <w:color w:val="000000"/>
          <w:sz w:val="23"/>
          <w:u w:val="none"/>
        </w:rPr>
        <w:t xml:space="preserve">Kinder, die sich selbstbewusst für ihre Rechte und Bedürfnisse einsetzen, sich wertgeschätzt und selbstwirksam fühlen, sind besser vor Gefährdung geschützt. Die Entwicklung von Beschwerdemöglichkeiten in Kitas ist daher ein wichtiger Beitrag zur Gewaltprävention und Teil des aktiven Kinderschutzes. (Kiga heute 9/2013) </w:t>
      </w:r>
    </w:p>
    <w:p>
      <w:pPr>
        <w:pStyle w:val="Default"/>
        <w:bidi w:val="0"/>
        <w:jc w:val="left"/>
        <w:rPr>
          <w:b w:val="false"/>
          <w:strike w:val="false"/>
          <w:dstrike w:val="false"/>
          <w:sz w:val="23"/>
          <w:u w:val="none"/>
        </w:rPr>
      </w:pPr>
      <w:r>
        <w:rPr>
          <w:b w:val="false"/>
          <w:strike w:val="false"/>
          <w:dstrike w:val="false"/>
          <w:color w:val="000000"/>
          <w:sz w:val="23"/>
          <w:u w:val="none"/>
        </w:rPr>
        <w:t xml:space="preserve">Dies gilt auch für das Beschwerdeverfahren in Bezug auf Eltern und Team. </w:t>
      </w:r>
    </w:p>
    <w:p>
      <w:pPr>
        <w:pStyle w:val="Default"/>
        <w:bidi w:val="0"/>
        <w:jc w:val="left"/>
        <w:rPr>
          <w:b w:val="false"/>
          <w:strike w:val="false"/>
          <w:dstrike w:val="false"/>
          <w:sz w:val="23"/>
          <w:u w:val="none"/>
        </w:rPr>
      </w:pPr>
      <w:r>
        <w:rPr>
          <w:b w:val="false"/>
          <w:strike w:val="false"/>
          <w:dstrike w:val="false"/>
          <w:color w:val="000000"/>
          <w:sz w:val="23"/>
          <w:u w:val="none"/>
        </w:rPr>
        <w:t xml:space="preserve">Entwicklung / Einführung: </w:t>
      </w:r>
    </w:p>
    <w:p>
      <w:pPr>
        <w:pStyle w:val="Default"/>
        <w:bidi w:val="0"/>
        <w:jc w:val="left"/>
        <w:rPr>
          <w:b w:val="false"/>
          <w:strike w:val="false"/>
          <w:dstrike w:val="false"/>
          <w:sz w:val="23"/>
          <w:u w:val="none"/>
        </w:rPr>
      </w:pPr>
      <w:r>
        <w:rPr>
          <w:b w:val="false"/>
          <w:strike w:val="false"/>
          <w:dstrike w:val="false"/>
          <w:color w:val="000000"/>
          <w:sz w:val="23"/>
          <w:u w:val="none"/>
        </w:rPr>
        <w:t xml:space="preserve">Gemäß unserem Leitbild ist uns die Mitbestimmung der Kinder, der Eltern und aller Teammitglieder sehr wichtig. Deshalb betrachten wir das Erbringen von Ideen, Anregungen, Kritik und Beschwerden als hilfreich für eine positive Entwicklung unserer Kindertagesstätte. Mit Beschwerden aller Art gehen wir vertrauensvoll um. </w:t>
      </w:r>
    </w:p>
    <w:p>
      <w:pPr>
        <w:pStyle w:val="Default"/>
        <w:bidi w:val="0"/>
        <w:jc w:val="left"/>
        <w:rPr>
          <w:b w:val="false"/>
          <w:strike w:val="false"/>
          <w:dstrike w:val="false"/>
          <w:sz w:val="23"/>
          <w:u w:val="none"/>
        </w:rPr>
      </w:pPr>
      <w:r>
        <w:rPr>
          <w:b w:val="false"/>
          <w:strike w:val="false"/>
          <w:dstrike w:val="false"/>
          <w:color w:val="000000"/>
          <w:sz w:val="23"/>
          <w:u w:val="none"/>
        </w:rPr>
        <w:t xml:space="preserve">Zum Wohle des Kindes und im Rahmen unserer Sorgfaltspflicht ist uns durchaus bewusst, dass gewisse Entscheidungen, die deren seelisches und physisches Wohlergehen beeinträchtigen, nicht immer von Kindern getroffen werden können. </w:t>
      </w:r>
    </w:p>
    <w:p>
      <w:pPr>
        <w:pStyle w:val="Default"/>
        <w:bidi w:val="0"/>
        <w:jc w:val="left"/>
        <w:rPr>
          <w:b w:val="false"/>
          <w:strike w:val="false"/>
          <w:dstrike w:val="false"/>
          <w:sz w:val="23"/>
          <w:u w:val="none"/>
        </w:rPr>
      </w:pPr>
      <w:r>
        <w:rPr>
          <w:b w:val="false"/>
          <w:strike w:val="false"/>
          <w:dstrike w:val="false"/>
          <w:color w:val="000000"/>
          <w:sz w:val="23"/>
          <w:u w:val="none"/>
        </w:rPr>
        <w:t xml:space="preserve">Wir nehmen die „Signale“ (verbale und nonverbale Äußerungen, Mimik, Gestik, …) der Kinder, Eltern und Teammitglieder wahr. Bei Bedarf werden die Unzufriedenheitsäußerungen sprachlich, bildlich oder schriftlich festgehalten. Diese Anliegen bearbeiten wir möglichst zeitnah. Da nicht immer alles sofort geklärt werden kann, verweisen wir gegebenenfalls auf einen anderen Ort oder Zeitpunkt. Das Beschwerdemanagement ist für uns ein wichtiger grundsätzlicher Baustein unserer Pädagogik.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Beschwerdeverfahren für das Team: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 als Team sind die Zusammenarbeit und ein ehrlicher Umgang miteinander wichtig, um uns nach außen fachlich kompetent und geschlossen zu präsentieren. </w:t>
      </w:r>
    </w:p>
    <w:p>
      <w:pPr>
        <w:pStyle w:val="Default"/>
        <w:bidi w:val="0"/>
        <w:jc w:val="left"/>
        <w:rPr>
          <w:b w:val="false"/>
          <w:strike w:val="false"/>
          <w:dstrike w:val="false"/>
          <w:sz w:val="22"/>
          <w:u w:val="none"/>
        </w:rPr>
      </w:pPr>
      <w:r>
        <w:rPr>
          <w:b w:val="false"/>
          <w:strike w:val="false"/>
          <w:dstrike w:val="false"/>
          <w:color w:val="000000"/>
          <w:sz w:val="23"/>
          <w:u w:val="none"/>
        </w:rPr>
        <w:t xml:space="preserve">Konflikte werden offen angesprochen und konstruktiv als „normale“ Vorkommnisse behandelt. Dies erreichen wir durch: Mitarbeitergespräche, Teamtage, regelmäßige Gruppenteams, Teamfortbildung, Betriebsausflug, Teamsitzung </w:t>
      </w:r>
      <w:r>
        <w:rPr>
          <w:b w:val="false"/>
          <w:strike w:val="false"/>
          <w:dstrike w:val="false"/>
          <w:color w:val="000000"/>
          <w:sz w:val="22"/>
          <w:u w:val="none"/>
        </w:rPr>
        <w:t xml:space="preserve">52 </w:t>
      </w:r>
    </w:p>
    <w:p>
      <w:pPr>
        <w:pStyle w:val="Default"/>
        <w:bidi w:val="0"/>
        <w:spacing w:before="0" w:after="0"/>
        <w:ind w:hanging="0" w:left="0"/>
        <w:jc w:val="left"/>
        <w:rPr>
          <w:b w:val="false"/>
          <w:sz w:val="23"/>
        </w:rPr>
      </w:pPr>
      <w:r>
        <w:rPr>
          <w:color w:val="000000"/>
          <w:sz w:val="23"/>
        </w:rPr>
        <w:t xml:space="preserve">- </w:t>
      </w:r>
      <w:r>
        <w:rPr>
          <w:b/>
          <w:color w:val="000000"/>
          <w:sz w:val="23"/>
        </w:rPr>
        <w:t xml:space="preserve">Beschwerdeverfahren für Kinder: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Wir regen die Kinder an, Bedürfnisse anderer Gruppenmitglieder wahrzunehmen und ihre Unzufriedenheit adäquat und angstfrei auszudrücken, Dazu schaffen wir einen sicheren Rahmen, in dem Beschwerden mit Respekt und Wertschätzung angenommen und bearbeitet werden. Wir als Pädagogen sind uns unserer Vorbildfunktion bewusst und setzen diese reflektiert ein. Dies erreichen wir durch: </w:t>
      </w:r>
    </w:p>
    <w:p>
      <w:pPr>
        <w:pStyle w:val="Default"/>
        <w:bidi w:val="0"/>
        <w:jc w:val="left"/>
        <w:rPr>
          <w:b w:val="false"/>
          <w:strike w:val="false"/>
          <w:dstrike w:val="false"/>
          <w:sz w:val="23"/>
          <w:u w:val="none"/>
        </w:rPr>
      </w:pPr>
      <w:r>
        <w:rPr>
          <w:b w:val="false"/>
          <w:strike w:val="false"/>
          <w:dstrike w:val="false"/>
          <w:color w:val="000000"/>
          <w:sz w:val="23"/>
          <w:u w:val="none"/>
        </w:rPr>
        <w:t xml:space="preserve">Kinderbefragung, Reflexionsrunden, Gesprächsrunden, Kinderkonferenzen, </w:t>
      </w:r>
    </w:p>
    <w:p>
      <w:pPr>
        <w:pStyle w:val="Default"/>
        <w:bidi w:val="0"/>
        <w:jc w:val="left"/>
        <w:rPr>
          <w:b w:val="false"/>
          <w:strike w:val="false"/>
          <w:dstrike w:val="false"/>
          <w:sz w:val="23"/>
          <w:u w:val="none"/>
        </w:rPr>
      </w:pPr>
      <w:r>
        <w:rPr>
          <w:b w:val="false"/>
          <w:strike w:val="false"/>
          <w:dstrike w:val="false"/>
          <w:color w:val="000000"/>
          <w:sz w:val="23"/>
          <w:u w:val="none"/>
        </w:rPr>
        <w:t xml:space="preserve">Prozessweiterentwicklung durch Ideenfinder, Persönliche Gespräche ( Kind / Kind, Kind / Erzieher) </w:t>
      </w:r>
    </w:p>
    <w:p>
      <w:pPr>
        <w:pStyle w:val="Default"/>
        <w:bidi w:val="0"/>
        <w:spacing w:before="0" w:after="0"/>
        <w:ind w:hanging="0" w:left="0"/>
        <w:jc w:val="left"/>
        <w:rPr>
          <w:b w:val="false"/>
          <w:strike w:val="false"/>
          <w:dstrike w:val="false"/>
          <w:sz w:val="23"/>
          <w:u w:val="none"/>
        </w:rPr>
      </w:pPr>
      <w:r>
        <w:rPr>
          <w:b w:val="false"/>
          <w:strike w:val="false"/>
          <w:dstrike w:val="false"/>
          <w:color w:val="000000"/>
          <w:sz w:val="23"/>
          <w:u w:val="none"/>
        </w:rPr>
        <w:t xml:space="preserve">- </w:t>
      </w:r>
      <w:r>
        <w:rPr>
          <w:b/>
          <w:strike w:val="false"/>
          <w:dstrike w:val="false"/>
          <w:color w:val="000000"/>
          <w:sz w:val="23"/>
          <w:u w:val="none"/>
        </w:rPr>
        <w:t xml:space="preserve">Beschwerdeverfahren für die Eltern: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 sind die Offenheit und der Dialog in der Elternarbeit wichtig, um zum Wohle des Kindes zusammenzuarbeiten. Ein ganz wesentlicher Aspekt ist der respektvolle Umgang mit den Ängsten, Sorgen, Unzufriedenheit und Ideen der Eltern. Dies erreichen wir durch: Elternabende, Elternbefragung, Entwicklungsgespräch, Übergangsgespräche, Tür- und Angelgespräche, Indirekt über den Elternbeirat, Elternbriefkasten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 Weiterentwicklung der Konzeption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Einmal jährlich wird an der Konzeption gearbeitet, hinterfragt und angepasst. Wir setzen uns Schwerpunkte, z. B. Sprache, Bewegung, Naturwissenschaft und Technik, die wir bei Bedarf auch erweitern, je nach Interessen des Teams.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 Öffentlichkeitsarbeit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Unsere Kindertagesstätte hat eine eigene Homepage, die regelmäßig gepflegt wird: www.kindergarten-st-johannes-bamberg.de. </w:t>
      </w:r>
    </w:p>
    <w:p>
      <w:pPr>
        <w:pStyle w:val="Default"/>
        <w:bidi w:val="0"/>
        <w:jc w:val="left"/>
        <w:rPr>
          <w:b w:val="false"/>
          <w:strike w:val="false"/>
          <w:dstrike w:val="false"/>
          <w:sz w:val="22"/>
          <w:u w:val="none"/>
        </w:rPr>
      </w:pPr>
      <w:r>
        <w:rPr>
          <w:b w:val="false"/>
          <w:strike w:val="false"/>
          <w:dstrike w:val="false"/>
          <w:color w:val="000000"/>
          <w:sz w:val="23"/>
          <w:u w:val="none"/>
        </w:rPr>
        <w:t xml:space="preserve">Ebenso erhalten die Eltern einen Einblick in unsere Arbeit durch die Portfolios der Kinder und Ausstellungen in der Einrichtung </w:t>
      </w:r>
      <w:r>
        <w:rPr>
          <w:b w:val="false"/>
          <w:strike w:val="false"/>
          <w:dstrike w:val="false"/>
          <w:color w:val="000000"/>
          <w:sz w:val="22"/>
          <w:u w:val="none"/>
        </w:rPr>
        <w:t xml:space="preserve">53 </w:t>
      </w:r>
    </w:p>
    <w:p>
      <w:pPr>
        <w:pStyle w:val="Default"/>
        <w:bidi w:val="0"/>
        <w:spacing w:before="0" w:after="0"/>
        <w:ind w:hanging="0" w:left="0"/>
        <w:jc w:val="left"/>
        <w:rPr>
          <w:b w:val="false"/>
          <w:sz w:val="23"/>
        </w:rPr>
      </w:pPr>
      <w:r>
        <w:rPr>
          <w:b w:val="false"/>
          <w:sz w:val="23"/>
        </w:rPr>
      </w:r>
    </w:p>
    <w:p>
      <w:pPr>
        <w:pStyle w:val="Default"/>
        <w:bidi w:val="0"/>
        <w:spacing w:before="0" w:after="0"/>
        <w:ind w:hanging="0" w:left="0"/>
        <w:jc w:val="left"/>
        <w:rPr>
          <w:b w:val="false"/>
          <w:sz w:val="23"/>
        </w:rPr>
      </w:pPr>
      <w:r>
        <w:rPr>
          <w:b/>
          <w:color w:val="000000"/>
          <w:sz w:val="23"/>
        </w:rPr>
        <w:t xml:space="preserve">- Sicherheit, Hygiene, Infektionsschutz </w:t>
      </w:r>
    </w:p>
    <w:p>
      <w:pPr>
        <w:pStyle w:val="Default"/>
        <w:bidi w:val="0"/>
        <w:jc w:val="left"/>
        <w:rPr>
          <w:b w:val="false"/>
          <w:sz w:val="23"/>
        </w:rPr>
      </w:pPr>
      <w:r>
        <w:rPr>
          <w:b w:val="false"/>
          <w:sz w:val="23"/>
        </w:rPr>
      </w:r>
    </w:p>
    <w:p>
      <w:pPr>
        <w:pStyle w:val="Default"/>
        <w:bidi w:val="0"/>
        <w:jc w:val="left"/>
        <w:rPr>
          <w:b w:val="false"/>
          <w:strike w:val="false"/>
          <w:dstrike w:val="false"/>
          <w:sz w:val="23"/>
          <w:u w:val="none"/>
        </w:rPr>
      </w:pPr>
      <w:r>
        <w:rPr>
          <w:b w:val="false"/>
          <w:color w:val="000000"/>
          <w:sz w:val="23"/>
        </w:rPr>
        <w:t xml:space="preserve">Zum Schutz der Kinder (und der Mitarbeiter) vor gesundheitliche Risiken und Unfällen verfügt eine Mitarbeiterin über die Ausbildung zur Sicherheitsbeauftragten. Regelmäßig werden Kontrollgänge zur Sichtung und Protokollierung erkennbarer Mängel vorgenommen. Ebenso findet jährlich eine Begehung des Spielplatzes durch ein Ingenieurbüro statt. Alle MitarbeiterInnen nehmen regelmäßig an der Ausbildung zum Ersthelfer teil. Regelmäßig finden für alle MitarbeiterInnen Schulungen über die Biostoff-Verordnung, das Infektions-schutzgesetz sowie über Hygiene und Brandschutz statt. Eltern bekommen bereits mit dem Vertrag Informationen über Hygiene- und Infektionsschutzmaßnahmen ausgehändigt. Ehrenamtliche Helfer bekommen für den Einsatz bei Festen und Veranstaltungen in der Kindertagesstätte den „Leitfaden für den sicheren Umgang mit Lebensmitteln“.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 Datenschutz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color w:val="000000"/>
          <w:sz w:val="23"/>
          <w:u w:val="none"/>
        </w:rPr>
        <w:t xml:space="preserve">Informationen, die unter den Datenschutz fallen, wie z.B. personenbezogene Daten oder Daten aus geführten Gesprächen, werden niemals ohne schriftliche Zustimmung der Betroffenen weitergegeben. Vor Datenerhebung holen wir das Einverständnis der jeweiligen Eltern ein. Wir sichern zu, dass die Daten ausschließlich für den erhobenen Zweck verwendet werden. Wir verzichten darauf, irrelevante Daten zu speichern und treffen geeignete Maßnahmen, um Datenmissbrauch vorzubeugen bzw. zu verhindern. </w:t>
      </w:r>
    </w:p>
    <w:p>
      <w:pPr>
        <w:pStyle w:val="Default"/>
        <w:bidi w:val="0"/>
        <w:jc w:val="left"/>
        <w:rPr>
          <w:b w:val="false"/>
          <w:strike w:val="false"/>
          <w:dstrike w:val="false"/>
          <w:sz w:val="23"/>
          <w:u w:val="none"/>
        </w:rPr>
      </w:pPr>
      <w:r>
        <w:rPr>
          <w:b w:val="false"/>
          <w:strike w:val="false"/>
          <w:dstrike w:val="false"/>
          <w:color w:val="000000"/>
          <w:sz w:val="23"/>
          <w:u w:val="none"/>
        </w:rPr>
        <w:t xml:space="preserve">Erteilte Einwilligungen der Eltern zur Weitergabe von Daten können jederzeit schriftlich widerrufen werden. Näheres dazu ist auch im Betreuungsvertrag zu finden. </w:t>
      </w:r>
    </w:p>
    <w:p>
      <w:pPr>
        <w:pStyle w:val="Default"/>
        <w:bidi w:val="0"/>
        <w:spacing w:before="0" w:after="0"/>
        <w:ind w:hanging="0" w:left="0"/>
        <w:jc w:val="left"/>
        <w:rPr>
          <w:b w:val="false"/>
          <w:strike w:val="false"/>
          <w:dstrike w:val="false"/>
          <w:sz w:val="23"/>
          <w:u w:val="none"/>
        </w:rPr>
      </w:pPr>
      <w:r>
        <w:rPr>
          <w:b/>
          <w:strike w:val="false"/>
          <w:dstrike w:val="false"/>
          <w:color w:val="000000"/>
          <w:sz w:val="23"/>
          <w:u w:val="none"/>
        </w:rPr>
        <w:t xml:space="preserve"> </w:t>
      </w:r>
    </w:p>
    <w:p>
      <w:pPr>
        <w:pStyle w:val="Normal"/>
        <w:bidi w:val="0"/>
        <w:spacing w:before="0" w:after="0"/>
        <w:ind w:hanging="0" w:left="0"/>
        <w:jc w:val="left"/>
        <w:rPr>
          <w:b w:val="false"/>
          <w:sz w:val="23"/>
        </w:rPr>
      </w:pPr>
      <w:r>
        <w:rPr>
          <w:b w:val="false"/>
          <w:sz w:val="23"/>
        </w:rPr>
      </w:r>
    </w:p>
    <w:p>
      <w:pPr>
        <w:pStyle w:val="Normal"/>
        <w:bidi w:val="0"/>
        <w:jc w:val="left"/>
        <w:rPr>
          <w:b w:val="false"/>
          <w:i w:val="false"/>
          <w:i w:val="false"/>
          <w:strike w:val="false"/>
          <w:dstrike w:val="false"/>
          <w:sz w:val="23"/>
          <w:u w:val="none"/>
        </w:rPr>
      </w:pPr>
      <w:r>
        <w:rPr>
          <w:b w:val="false"/>
          <w:i w:val="false"/>
          <w:strike w:val="false"/>
          <w:dstrike w:val="false"/>
          <w:sz w:val="23"/>
          <w:u w:val="none"/>
        </w:rPr>
      </w:r>
    </w:p>
    <w:p>
      <w:pPr>
        <w:pStyle w:val="Default"/>
        <w:bidi w:val="0"/>
        <w:jc w:val="left"/>
        <w:rPr>
          <w:b w:val="false"/>
          <w:i w:val="false"/>
          <w:i w:val="false"/>
          <w:strike w:val="false"/>
          <w:dstrike w:val="false"/>
          <w:sz w:val="23"/>
          <w:u w:val="none"/>
        </w:rPr>
      </w:pPr>
      <w:r>
        <w:rPr>
          <w:b w:val="false"/>
          <w:i w:val="false"/>
          <w:strike w:val="false"/>
          <w:dstrike w:val="false"/>
          <w:sz w:val="23"/>
          <w:u w:val="none"/>
        </w:rPr>
      </w:r>
    </w:p>
    <w:p>
      <w:pPr>
        <w:pStyle w:val="Default"/>
        <w:bidi w:val="0"/>
        <w:jc w:val="left"/>
        <w:rPr>
          <w:b w:val="false"/>
          <w:i w:val="false"/>
          <w:i w:val="false"/>
          <w:strike w:val="false"/>
          <w:dstrike w:val="false"/>
          <w:sz w:val="23"/>
          <w:u w:val="none"/>
        </w:rPr>
      </w:pPr>
      <w:r>
        <w:rPr>
          <w:b w:val="false"/>
          <w:i w:val="false"/>
          <w:strike w:val="false"/>
          <w:dstrike w:val="false"/>
          <w:sz w:val="23"/>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7.1 Zusammenarbeit im Team</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7.1.1.Teamarbeit und Teamkommunikation </w:t>
      </w:r>
    </w:p>
    <w:p>
      <w:pPr>
        <w:pStyle w:val="Default"/>
        <w:bidi w:val="0"/>
        <w:jc w:val="left"/>
        <w:rPr>
          <w:b w:val="false"/>
          <w:i w:val="false"/>
          <w:i w:val="false"/>
          <w:strike w:val="false"/>
          <w:dstrike w:val="false"/>
          <w:sz w:val="22"/>
          <w:u w:val="none"/>
        </w:rPr>
      </w:pPr>
      <w:r>
        <w:rPr>
          <w:b w:val="false"/>
          <w:sz w:val="23"/>
        </w:rPr>
        <w:t xml:space="preserve">Unser Team ist offen allen gegenüber und nimmt neue MitarbeiterInnen offen auf. Es werden alle mit ihren Eigenarten respektiert. Es herrscht ein partnerschaftliches Klima. Jeder kann seine Stärken mit einbringen, aber auch die Schwächen werden akzeptiert. Durch Einzel- oder Gruppengesprächen wird gemeinsam überlegt, was verbessert werden kann. Es ist uns wichtig, dass alle an einem Strang ziehen und hinter der Einrichtung stehen. Es finden regelmäßig alle zwei Wochen Teamsitzungen statt, bei Bedarf auch mehr. Die einzelnen Gruppenteams treffen sich unregelmäßig um Dinge, die die eigene Gruppe betreffen zu besprechen (Fallbesprechungen, Gruppenplanungen). Über die großen Teamsitzungen wird immer ein Protokoll geschrieben, in dem auch Absprachen und Vereinbarungen dokumentiert werden. Die Großteams werden von der Leitung und der Stellvertretung vorbereitet. Wir sind ein lernendes Team, das seine Arbeit regelmäßig reflektiert und sie den Erfordernissen anpasst. Gemeinsam treffen wir uns jährlich an zwei Konzeptionstagen, um an unserer Konzeption weiterzuarbeiten, bzw. zu reflektieren. Ebenso gibt es zwei Planungstage, bei denen das neue Kindertagesstätten Jahr geplant wird und Probleme angesprochen werden. Mehrfach im Jahr haben wir StudentenInnen der Uni Bamberg zu Besuch, die Studien im Bereich der Elementarpädagogik durchführen, und deren Auswertungen, soweit möglich, in unsere Arbeit einfließen. </w:t>
      </w:r>
      <w:r>
        <w:rPr>
          <w:rFonts w:ascii="Arial" w:hAnsi="Arial"/>
          <w:b w:val="false"/>
          <w:i w:val="false"/>
          <w:strike w:val="false"/>
          <w:dstrike w:val="false"/>
          <w:color w:val="000000"/>
          <w:sz w:val="22"/>
          <w:u w:val="none"/>
        </w:rPr>
        <w:t xml:space="preserve">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7.1.2. Qualifikation des Teams </w:t>
      </w:r>
    </w:p>
    <w:p>
      <w:pPr>
        <w:pStyle w:val="Default"/>
        <w:bidi w:val="0"/>
        <w:jc w:val="left"/>
        <w:rPr>
          <w:b w:val="false"/>
          <w:i w:val="false"/>
          <w:i w:val="false"/>
          <w:strike w:val="false"/>
          <w:dstrike w:val="false"/>
          <w:sz w:val="22"/>
          <w:u w:val="none"/>
        </w:rPr>
      </w:pPr>
      <w:r>
        <w:rPr>
          <w:b w:val="false"/>
          <w:color w:val="FF3366"/>
          <w:sz w:val="23"/>
        </w:rPr>
        <w:t xml:space="preserve">Wir arbeiten in einem hochqualifizierten Team, dessen Mitglieder verschiedene Zusatzausbildungen und Qualifikationen vorweisen: Psychomotorik, Qualifikation Praxisanleitung, Qualifikation Krippenpädagogik, Fortbildungen im musikalischen Bereich, pädagogische Qualitätsbegleitung, u. a.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7.2 Personal- und Teamentwicklung</w:t>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b w:val="false"/>
          <w:sz w:val="23"/>
        </w:rPr>
      </w:pPr>
      <w:r>
        <w:rPr>
          <w:b/>
          <w:sz w:val="23"/>
        </w:rPr>
        <w:t xml:space="preserve">7.2.1. Schlüsselrolle Leitung </w:t>
      </w:r>
    </w:p>
    <w:p>
      <w:pPr>
        <w:pStyle w:val="Default"/>
        <w:bidi w:val="0"/>
        <w:jc w:val="left"/>
        <w:rPr>
          <w:b w:val="false"/>
          <w:strike w:val="false"/>
          <w:dstrike w:val="false"/>
          <w:sz w:val="23"/>
          <w:u w:val="none"/>
        </w:rPr>
      </w:pPr>
      <w:r>
        <w:rPr>
          <w:b w:val="false"/>
          <w:sz w:val="23"/>
        </w:rPr>
        <w:t xml:space="preserve">Die Rolle und Aufgaben der Leitung sind im Leitungskonzept der Einrichtung festgelegt. Die Leitung arbeitet mit der Verwaltungsleitung der Kindertagesstätten des Bamberger Westens und dem Träger eng zusammen. Hier finden Treffen in regelmäßigen Abständen statt. Unterstützt wird die Leitung durch eine Verwaltungsangestellte. Die Leitung nimmt an verschiedenen Arbeitskreisen und Konferenzen teil: AK der Jugendhilfeplanung der Stadt Bamberg, Leitungskonferenz, u. a. AKs </w:t>
      </w:r>
    </w:p>
    <w:p>
      <w:pPr>
        <w:pStyle w:val="Default"/>
        <w:bidi w:val="0"/>
        <w:spacing w:before="0" w:after="0"/>
        <w:ind w:hanging="0" w:left="0"/>
        <w:jc w:val="left"/>
        <w:rPr>
          <w:b w:val="false"/>
          <w:strike w:val="false"/>
          <w:dstrike w:val="false"/>
          <w:sz w:val="23"/>
          <w:u w:val="none"/>
        </w:rPr>
      </w:pPr>
      <w:r>
        <w:rPr>
          <w:b w:val="false"/>
          <w:strike w:val="false"/>
          <w:dstrike w:val="false"/>
          <w:sz w:val="23"/>
          <w:u w:val="none"/>
        </w:rPr>
      </w:r>
    </w:p>
    <w:p>
      <w:pPr>
        <w:pStyle w:val="Default"/>
        <w:bidi w:val="0"/>
        <w:spacing w:before="0" w:after="0"/>
        <w:ind w:hanging="0" w:left="0"/>
        <w:jc w:val="left"/>
        <w:rPr>
          <w:b w:val="false"/>
          <w:strike w:val="false"/>
          <w:dstrike w:val="false"/>
          <w:sz w:val="23"/>
          <w:u w:val="none"/>
        </w:rPr>
      </w:pPr>
      <w:r>
        <w:rPr>
          <w:b/>
          <w:strike w:val="false"/>
          <w:dstrike w:val="false"/>
          <w:sz w:val="23"/>
          <w:u w:val="none"/>
        </w:rPr>
        <w:t xml:space="preserve">7.2.2. Unsere Einrichtung als „lernende Organisation“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i w:val="false"/>
          <w:i w:val="false"/>
          <w:strike w:val="false"/>
          <w:dstrike w:val="false"/>
          <w:sz w:val="22"/>
          <w:u w:val="none"/>
        </w:rPr>
      </w:pPr>
      <w:r>
        <w:rPr>
          <w:b w:val="false"/>
          <w:strike w:val="false"/>
          <w:dstrike w:val="false"/>
          <w:sz w:val="23"/>
          <w:u w:val="none"/>
        </w:rPr>
        <w:t xml:space="preserve">Bei Bedarf besteht die Möglichkeit Supervision oder Mediation in Anspruch zu nehmen. Es finden 1 – 2mal jährlich gemeinsame Teamfortbildungen statt. Jedoch haben die MitarbeiterInnen jederzeit die Möglichkeit an Einzelfortbildungen teilzunehmen. Weiterhin besteht die Möglichkeit an Zusatzausbildungen teilzunehmen. Es finden auch regelmäßige Mitarbeitergespräche mit der Leitung statt. Ebenso ist unsere Einrichtung auch eine Ausbildungsstätte, in der PraktikantInnen vielfältiger Art arbeiten: Sozialpädagogisches Einführungsjahr (SEJ), FachschülerInnend der Kinderpflegeschulen, Studierende der Universität, SchülerInnen der Fachoberschule (FOS) und anderer Schulen. </w:t>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rFonts w:ascii="Arial" w:hAnsi="Arial"/>
          <w:b w:val="false"/>
          <w:i w:val="false"/>
          <w:strike w:val="false"/>
          <w:dstrike w:val="false"/>
          <w:color w:val="000000"/>
          <w:sz w:val="22"/>
          <w:u w:val="none"/>
        </w:rPr>
        <w:t xml:space="preserve">7.3 Weiterentwicklung unserer Einrichtung – geplante Veränderungen </w:t>
      </w:r>
    </w:p>
    <w:p>
      <w:pPr>
        <w:pStyle w:val="Default"/>
        <w:bidi w:val="0"/>
        <w:jc w:val="left"/>
        <w:rPr>
          <w:b/>
          <w:sz w:val="23"/>
        </w:rPr>
      </w:pPr>
      <w:r>
        <w:rPr>
          <w:b/>
          <w:sz w:val="23"/>
        </w:rPr>
      </w:r>
    </w:p>
    <w:p>
      <w:pPr>
        <w:pStyle w:val="Default"/>
        <w:bidi w:val="0"/>
        <w:jc w:val="left"/>
        <w:rPr>
          <w:b w:val="false"/>
          <w:strike w:val="false"/>
          <w:dstrike w:val="false"/>
          <w:sz w:val="23"/>
          <w:u w:val="none"/>
        </w:rPr>
      </w:pPr>
      <w:r>
        <w:rPr>
          <w:b w:val="false"/>
          <w:sz w:val="23"/>
        </w:rPr>
        <w:t xml:space="preserve">Wir arbeiten weiterhin an unserer Konzeption und hinterfragen unsere Arbeit um diese den gesellschaftlichen, bzw. auch personellen Veränderungen anzupassen. Im Bedarfsfall nehmen wir ein externes Begleitangebot, z. B. Fachberatung, pädagogische </w:t>
      </w:r>
    </w:p>
    <w:p>
      <w:pPr>
        <w:pStyle w:val="Default"/>
        <w:bidi w:val="0"/>
        <w:jc w:val="left"/>
        <w:rPr>
          <w:b w:val="false"/>
          <w:i w:val="false"/>
          <w:i w:val="false"/>
          <w:strike w:val="false"/>
          <w:dstrike w:val="false"/>
          <w:sz w:val="22"/>
          <w:u w:val="none"/>
        </w:rPr>
      </w:pPr>
      <w:r>
        <w:rPr>
          <w:b w:val="false"/>
          <w:strike w:val="false"/>
          <w:dstrike w:val="false"/>
          <w:sz w:val="23"/>
          <w:u w:val="none"/>
        </w:rPr>
        <w:t xml:space="preserve">Qualitätsbegleitung in Anspruch. </w:t>
      </w:r>
      <w:r>
        <w:rPr>
          <w:b w:val="false"/>
          <w:strike w:val="false"/>
          <w:dstrike w:val="false"/>
          <w:color w:val="FF3366"/>
          <w:sz w:val="23"/>
          <w:u w:val="none"/>
        </w:rPr>
        <w:t>Prozessbegleitung</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rFonts w:ascii="Arial" w:hAnsi="Arial"/>
          <w:b/>
          <w:i w:val="false"/>
          <w:strike w:val="false"/>
          <w:dstrike w:val="false"/>
          <w:color w:val="000000"/>
          <w:sz w:val="23"/>
          <w:u w:val="none"/>
        </w:rPr>
        <w:t xml:space="preserve">Nachwort: </w:t>
      </w:r>
    </w:p>
    <w:p>
      <w:pPr>
        <w:pStyle w:val="Default"/>
        <w:bidi w:val="0"/>
        <w:jc w:val="left"/>
        <w:rPr>
          <w:b w:val="false"/>
          <w:i w:val="false"/>
          <w:i w:val="false"/>
          <w:strike w:val="false"/>
          <w:dstrike w:val="false"/>
          <w:sz w:val="22"/>
          <w:u w:val="none"/>
        </w:rPr>
      </w:pPr>
      <w:r>
        <w:rPr>
          <w:b w:val="false"/>
          <w:strike w:val="false"/>
          <w:dstrike w:val="false"/>
          <w:sz w:val="23"/>
          <w:u w:val="none"/>
        </w:rPr>
        <w:t xml:space="preserve">Die Gliederung ist größtenteils dem Bayerischen Bildungs- und Erziehungsplan für Kinder in Tageseinrichtungen bis zur Einschulung entnommen. Ebenso haben wir uns bei den Inhalten der einzelnen Punkte (vor allem Punkt 13. Ff) an diesem orientiert. Wir möchten mit dieser ausführlichen Konzeption einen Einblick in unsere Arbeit, in unsere Rahmenbedingungen, gesetzlichen Grundlagen und die Organisation der Kindertagesstätte geben. Wir haben sie als Team erarbeitet und die Gedanken aller sind mit eingeflossen. Die aktuellen Berichte über unsere Arbeit, aktuelle Projekte und Feste und Feiern finden Sie auf unserer Homepage: www.kindergarten-st-johannes-bamberg.de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rFonts w:ascii="Arial" w:hAnsi="Arial"/>
          <w:b w:val="false"/>
          <w:i w:val="false"/>
          <w:i w:val="false"/>
          <w:strike w:val="false"/>
          <w:dstrike w:val="false"/>
          <w:color w:val="000000"/>
          <w:sz w:val="22"/>
          <w:u w:val="none"/>
        </w:rPr>
      </w:pPr>
      <w:r>
        <w:rPr>
          <w:rFonts w:ascii="Arial" w:hAnsi="Arial"/>
          <w:b w:val="false"/>
          <w:i w:val="false"/>
          <w:strike w:val="false"/>
          <w:dstrike w:val="false"/>
          <w:color w:val="000000"/>
          <w:sz w:val="22"/>
          <w:u w:val="none"/>
        </w:rPr>
      </w:r>
    </w:p>
    <w:p>
      <w:pPr>
        <w:pStyle w:val="Default"/>
        <w:bidi w:val="0"/>
        <w:spacing w:before="0" w:after="0"/>
        <w:ind w:hanging="0" w:left="0"/>
        <w:jc w:val="left"/>
        <w:rPr>
          <w:sz w:val="22"/>
        </w:rPr>
      </w:pPr>
      <w:r>
        <w:rPr>
          <w:sz w:val="22"/>
        </w:rPr>
        <w:t xml:space="preserve">3. Bayerisches Staatsministerium für Arbeit und Sozialordnung, Familie und Frauen und Staatsinstitut für Frühpädagogik München (Hrsg.) – Bildung, Erziehung und Betreuung von Kindern in den ersten drei Lebensjahren </w:t>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color w:val="FF0000"/>
          <w:sz w:val="22"/>
          <w:u w:val="none"/>
        </w:rPr>
        <w:t>neues Foto</w:t>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Normal"/>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strike w:val="false"/>
          <w:dstrike w:val="false"/>
          <w:sz w:val="40"/>
          <w:u w:val="none"/>
        </w:rPr>
      </w:pPr>
      <w:r>
        <w:rPr>
          <w:strike w:val="false"/>
          <w:dstrike w:val="false"/>
          <w:sz w:val="40"/>
          <w:u w:val="none"/>
        </w:rPr>
      </w:r>
    </w:p>
    <w:p>
      <w:pPr>
        <w:pStyle w:val="Default"/>
        <w:bidi w:val="0"/>
        <w:jc w:val="left"/>
        <w:rPr>
          <w:strike w:val="false"/>
          <w:dstrike w:val="false"/>
          <w:sz w:val="40"/>
          <w:u w:val="none"/>
        </w:rPr>
      </w:pPr>
      <w:r>
        <w:rPr>
          <w:rFonts w:ascii="Arial" w:hAnsi="Arial"/>
          <w:b w:val="false"/>
          <w:i w:val="false"/>
          <w:strike w:val="false"/>
          <w:dstrike w:val="false"/>
          <w:sz w:val="40"/>
          <w:u w:val="none"/>
        </w:rPr>
        <w:t xml:space="preserve">Mit allen Sinnen </w:t>
      </w:r>
    </w:p>
    <w:p>
      <w:pPr>
        <w:pStyle w:val="Default"/>
        <w:bidi w:val="0"/>
        <w:jc w:val="left"/>
        <w:rPr>
          <w:strike w:val="false"/>
          <w:dstrike w:val="false"/>
          <w:sz w:val="28"/>
          <w:u w:val="none"/>
        </w:rPr>
      </w:pPr>
      <w:r>
        <w:rPr>
          <w:strike w:val="false"/>
          <w:dstrike w:val="false"/>
          <w:sz w:val="28"/>
          <w:u w:val="none"/>
        </w:rPr>
        <w:t xml:space="preserve">Kinder erleben alles mit allen Sinnen, </w:t>
      </w:r>
    </w:p>
    <w:p>
      <w:pPr>
        <w:pStyle w:val="Default"/>
        <w:bidi w:val="0"/>
        <w:jc w:val="left"/>
        <w:rPr>
          <w:strike w:val="false"/>
          <w:dstrike w:val="false"/>
          <w:sz w:val="28"/>
          <w:u w:val="none"/>
        </w:rPr>
      </w:pPr>
      <w:r>
        <w:rPr>
          <w:strike w:val="false"/>
          <w:dstrike w:val="false"/>
          <w:sz w:val="28"/>
          <w:u w:val="none"/>
        </w:rPr>
        <w:t xml:space="preserve">wollen riechen, schmecken, fühlen, spinnen, </w:t>
      </w:r>
    </w:p>
    <w:p>
      <w:pPr>
        <w:pStyle w:val="Default"/>
        <w:bidi w:val="0"/>
        <w:jc w:val="left"/>
        <w:rPr>
          <w:strike w:val="false"/>
          <w:dstrike w:val="false"/>
          <w:sz w:val="28"/>
          <w:u w:val="none"/>
        </w:rPr>
      </w:pPr>
      <w:r>
        <w:rPr>
          <w:strike w:val="false"/>
          <w:dstrike w:val="false"/>
          <w:sz w:val="28"/>
          <w:u w:val="none"/>
        </w:rPr>
        <w:t xml:space="preserve">wollen immer alles hören, </w:t>
      </w:r>
    </w:p>
    <w:p>
      <w:pPr>
        <w:pStyle w:val="Default"/>
        <w:bidi w:val="0"/>
        <w:jc w:val="left"/>
        <w:rPr>
          <w:strike w:val="false"/>
          <w:dstrike w:val="false"/>
          <w:sz w:val="28"/>
          <w:u w:val="none"/>
        </w:rPr>
      </w:pPr>
      <w:r>
        <w:rPr>
          <w:strike w:val="false"/>
          <w:dstrike w:val="false"/>
          <w:sz w:val="28"/>
          <w:u w:val="none"/>
        </w:rPr>
        <w:t xml:space="preserve">wollen manchmal uns auch stören, </w:t>
      </w:r>
    </w:p>
    <w:p>
      <w:pPr>
        <w:pStyle w:val="Default"/>
        <w:bidi w:val="0"/>
        <w:jc w:val="left"/>
        <w:rPr>
          <w:strike w:val="false"/>
          <w:dstrike w:val="false"/>
          <w:sz w:val="28"/>
          <w:u w:val="none"/>
        </w:rPr>
      </w:pPr>
      <w:r>
        <w:rPr>
          <w:strike w:val="false"/>
          <w:dstrike w:val="false"/>
          <w:sz w:val="28"/>
          <w:u w:val="none"/>
        </w:rPr>
        <w:t xml:space="preserve">wollen streicheln, zärtlich sein, </w:t>
      </w:r>
    </w:p>
    <w:p>
      <w:pPr>
        <w:pStyle w:val="Default"/>
        <w:bidi w:val="0"/>
        <w:jc w:val="left"/>
        <w:rPr>
          <w:strike w:val="false"/>
          <w:dstrike w:val="false"/>
          <w:sz w:val="28"/>
          <w:u w:val="none"/>
        </w:rPr>
      </w:pPr>
      <w:r>
        <w:rPr>
          <w:strike w:val="false"/>
          <w:dstrike w:val="false"/>
          <w:sz w:val="28"/>
          <w:u w:val="none"/>
        </w:rPr>
        <w:t xml:space="preserve">wollen flüstern, albern, schreien, </w:t>
      </w:r>
    </w:p>
    <w:p>
      <w:pPr>
        <w:pStyle w:val="Default"/>
        <w:bidi w:val="0"/>
        <w:jc w:val="left"/>
        <w:rPr>
          <w:strike w:val="false"/>
          <w:dstrike w:val="false"/>
          <w:sz w:val="28"/>
          <w:u w:val="none"/>
        </w:rPr>
      </w:pPr>
      <w:r>
        <w:rPr>
          <w:strike w:val="false"/>
          <w:dstrike w:val="false"/>
          <w:sz w:val="28"/>
          <w:u w:val="none"/>
        </w:rPr>
        <w:t xml:space="preserve">wollen tasten, klettern, toben, </w:t>
      </w:r>
    </w:p>
    <w:p>
      <w:pPr>
        <w:pStyle w:val="Default"/>
        <w:bidi w:val="0"/>
        <w:jc w:val="left"/>
        <w:rPr>
          <w:strike w:val="false"/>
          <w:dstrike w:val="false"/>
          <w:sz w:val="28"/>
          <w:u w:val="none"/>
        </w:rPr>
      </w:pPr>
      <w:r>
        <w:rPr>
          <w:strike w:val="false"/>
          <w:dstrike w:val="false"/>
          <w:sz w:val="28"/>
          <w:u w:val="none"/>
        </w:rPr>
        <w:t xml:space="preserve">wollen, dass wir sie mal loben, </w:t>
      </w:r>
    </w:p>
    <w:p>
      <w:pPr>
        <w:pStyle w:val="Default"/>
        <w:bidi w:val="0"/>
        <w:jc w:val="left"/>
        <w:rPr>
          <w:strike w:val="false"/>
          <w:dstrike w:val="false"/>
          <w:sz w:val="28"/>
          <w:u w:val="none"/>
        </w:rPr>
      </w:pPr>
      <w:r>
        <w:rPr>
          <w:strike w:val="false"/>
          <w:dstrike w:val="false"/>
          <w:sz w:val="28"/>
          <w:u w:val="none"/>
        </w:rPr>
        <w:t xml:space="preserve">wollen alles befassen, probieren, </w:t>
      </w:r>
    </w:p>
    <w:p>
      <w:pPr>
        <w:pStyle w:val="Default"/>
        <w:bidi w:val="0"/>
        <w:jc w:val="left"/>
        <w:rPr>
          <w:strike w:val="false"/>
          <w:dstrike w:val="false"/>
          <w:sz w:val="28"/>
          <w:u w:val="none"/>
        </w:rPr>
      </w:pPr>
      <w:r>
        <w:rPr>
          <w:strike w:val="false"/>
          <w:dstrike w:val="false"/>
          <w:sz w:val="28"/>
          <w:u w:val="none"/>
        </w:rPr>
        <w:t xml:space="preserve">wollen mal krabbeln auf allen Vieren, </w:t>
      </w:r>
    </w:p>
    <w:p>
      <w:pPr>
        <w:pStyle w:val="Default"/>
        <w:bidi w:val="0"/>
        <w:jc w:val="left"/>
        <w:rPr>
          <w:strike w:val="false"/>
          <w:dstrike w:val="false"/>
          <w:sz w:val="28"/>
          <w:u w:val="none"/>
        </w:rPr>
      </w:pPr>
      <w:r>
        <w:rPr>
          <w:strike w:val="false"/>
          <w:dstrike w:val="false"/>
          <w:sz w:val="28"/>
          <w:u w:val="none"/>
        </w:rPr>
        <w:t xml:space="preserve">wollen in der Nase bohren, </w:t>
      </w:r>
    </w:p>
    <w:p>
      <w:pPr>
        <w:pStyle w:val="Default"/>
        <w:bidi w:val="0"/>
        <w:jc w:val="left"/>
        <w:rPr>
          <w:strike w:val="false"/>
          <w:dstrike w:val="false"/>
          <w:sz w:val="28"/>
          <w:u w:val="none"/>
        </w:rPr>
      </w:pPr>
      <w:r>
        <w:rPr>
          <w:strike w:val="false"/>
          <w:dstrike w:val="false"/>
          <w:sz w:val="28"/>
          <w:u w:val="none"/>
        </w:rPr>
        <w:t xml:space="preserve">wollen wackeln mit den Ohren, </w:t>
      </w:r>
    </w:p>
    <w:p>
      <w:pPr>
        <w:pStyle w:val="Default"/>
        <w:bidi w:val="0"/>
        <w:jc w:val="left"/>
        <w:rPr>
          <w:strike w:val="false"/>
          <w:dstrike w:val="false"/>
          <w:sz w:val="28"/>
          <w:u w:val="none"/>
        </w:rPr>
      </w:pPr>
      <w:r>
        <w:rPr>
          <w:strike w:val="false"/>
          <w:dstrike w:val="false"/>
          <w:sz w:val="28"/>
          <w:u w:val="none"/>
        </w:rPr>
        <w:t xml:space="preserve">wollen wissen, wie ein Apfel schmeckt, </w:t>
      </w:r>
    </w:p>
    <w:p>
      <w:pPr>
        <w:pStyle w:val="Default"/>
        <w:bidi w:val="0"/>
        <w:jc w:val="left"/>
        <w:rPr>
          <w:strike w:val="false"/>
          <w:dstrike w:val="false"/>
          <w:sz w:val="28"/>
          <w:u w:val="none"/>
        </w:rPr>
      </w:pPr>
      <w:r>
        <w:rPr>
          <w:strike w:val="false"/>
          <w:dstrike w:val="false"/>
          <w:sz w:val="28"/>
          <w:u w:val="none"/>
        </w:rPr>
        <w:t xml:space="preserve">wollen sehen, wer die Sonne weckt, </w:t>
      </w:r>
    </w:p>
    <w:p>
      <w:pPr>
        <w:pStyle w:val="Default"/>
        <w:bidi w:val="0"/>
        <w:jc w:val="left"/>
        <w:rPr>
          <w:strike w:val="false"/>
          <w:dstrike w:val="false"/>
          <w:sz w:val="28"/>
          <w:u w:val="none"/>
        </w:rPr>
      </w:pPr>
      <w:r>
        <w:rPr>
          <w:strike w:val="false"/>
          <w:dstrike w:val="false"/>
          <w:sz w:val="28"/>
          <w:u w:val="none"/>
        </w:rPr>
        <w:t xml:space="preserve">wollen hinter Spiegel sehen, </w:t>
      </w:r>
    </w:p>
    <w:p>
      <w:pPr>
        <w:pStyle w:val="Default"/>
        <w:bidi w:val="0"/>
        <w:jc w:val="left"/>
        <w:rPr>
          <w:strike w:val="false"/>
          <w:dstrike w:val="false"/>
          <w:sz w:val="28"/>
          <w:u w:val="none"/>
        </w:rPr>
      </w:pPr>
      <w:r>
        <w:rPr>
          <w:strike w:val="false"/>
          <w:dstrike w:val="false"/>
          <w:sz w:val="28"/>
          <w:u w:val="none"/>
        </w:rPr>
        <w:t xml:space="preserve">wollen, dass wir sie verstehen, </w:t>
      </w:r>
    </w:p>
    <w:p>
      <w:pPr>
        <w:pStyle w:val="Default"/>
        <w:bidi w:val="0"/>
        <w:jc w:val="left"/>
        <w:rPr>
          <w:strike w:val="false"/>
          <w:dstrike w:val="false"/>
          <w:sz w:val="28"/>
          <w:u w:val="none"/>
        </w:rPr>
      </w:pPr>
      <w:r>
        <w:rPr>
          <w:strike w:val="false"/>
          <w:dstrike w:val="false"/>
          <w:sz w:val="28"/>
          <w:u w:val="none"/>
        </w:rPr>
        <w:t xml:space="preserve">wollen Gott auf Erden finden, </w:t>
      </w:r>
    </w:p>
    <w:p>
      <w:pPr>
        <w:pStyle w:val="Default"/>
        <w:bidi w:val="0"/>
        <w:jc w:val="left"/>
        <w:rPr>
          <w:strike w:val="false"/>
          <w:dstrike w:val="false"/>
          <w:sz w:val="28"/>
          <w:u w:val="none"/>
        </w:rPr>
      </w:pPr>
      <w:r>
        <w:rPr>
          <w:strike w:val="false"/>
          <w:dstrike w:val="false"/>
          <w:sz w:val="28"/>
          <w:u w:val="none"/>
        </w:rPr>
        <w:t xml:space="preserve">wollen sich mit ihm verbünden, </w:t>
      </w:r>
    </w:p>
    <w:p>
      <w:pPr>
        <w:pStyle w:val="Default"/>
        <w:bidi w:val="0"/>
        <w:jc w:val="left"/>
        <w:rPr>
          <w:strike w:val="false"/>
          <w:dstrike w:val="false"/>
          <w:sz w:val="28"/>
          <w:u w:val="none"/>
        </w:rPr>
      </w:pPr>
      <w:r>
        <w:rPr>
          <w:strike w:val="false"/>
          <w:dstrike w:val="false"/>
          <w:sz w:val="28"/>
          <w:u w:val="none"/>
        </w:rPr>
        <w:t xml:space="preserve">wollen die Welt sinnlich erfahren, </w:t>
      </w:r>
    </w:p>
    <w:p>
      <w:pPr>
        <w:pStyle w:val="Default"/>
        <w:bidi w:val="0"/>
        <w:jc w:val="left"/>
        <w:rPr>
          <w:strike w:val="false"/>
          <w:dstrike w:val="false"/>
          <w:sz w:val="28"/>
          <w:u w:val="none"/>
        </w:rPr>
      </w:pPr>
      <w:r>
        <w:rPr>
          <w:strike w:val="false"/>
          <w:dstrike w:val="false"/>
          <w:sz w:val="28"/>
          <w:u w:val="none"/>
        </w:rPr>
        <w:t xml:space="preserve">wollen nicht mit Gefühlen sparen, </w:t>
      </w:r>
    </w:p>
    <w:p>
      <w:pPr>
        <w:pStyle w:val="Default"/>
        <w:bidi w:val="0"/>
        <w:jc w:val="left"/>
        <w:rPr>
          <w:strike w:val="false"/>
          <w:dstrike w:val="false"/>
          <w:sz w:val="28"/>
          <w:u w:val="none"/>
        </w:rPr>
      </w:pPr>
      <w:r>
        <w:rPr>
          <w:strike w:val="false"/>
          <w:dstrike w:val="false"/>
          <w:sz w:val="28"/>
          <w:u w:val="none"/>
        </w:rPr>
        <w:t xml:space="preserve">wollen alles erleben mit allen Sinnen, </w:t>
      </w:r>
    </w:p>
    <w:p>
      <w:pPr>
        <w:pStyle w:val="Default"/>
        <w:bidi w:val="0"/>
        <w:jc w:val="left"/>
        <w:rPr>
          <w:strike w:val="false"/>
          <w:dstrike w:val="false"/>
          <w:sz w:val="28"/>
          <w:u w:val="none"/>
        </w:rPr>
      </w:pPr>
      <w:r>
        <w:rPr>
          <w:strike w:val="false"/>
          <w:dstrike w:val="false"/>
          <w:sz w:val="28"/>
          <w:u w:val="none"/>
        </w:rPr>
        <w:t xml:space="preserve">wollen riechen, schmecken, fühlen und spinnen! </w:t>
      </w:r>
    </w:p>
    <w:p>
      <w:pPr>
        <w:pStyle w:val="Default"/>
        <w:bidi w:val="0"/>
        <w:jc w:val="left"/>
        <w:rPr>
          <w:b w:val="false"/>
          <w:i w:val="false"/>
          <w:i w:val="false"/>
          <w:strike w:val="false"/>
          <w:dstrike w:val="false"/>
          <w:sz w:val="22"/>
          <w:u w:val="none"/>
        </w:rPr>
      </w:pPr>
      <w:r>
        <w:rPr>
          <w:strike w:val="false"/>
          <w:dstrike w:val="false"/>
          <w:color w:val="FF0000"/>
          <w:sz w:val="18"/>
          <w:u w:val="none"/>
        </w:rPr>
        <w:t xml:space="preserve">Angelika Lange-Kaluz </w:t>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i w:val="false"/>
          <w:i w:val="false"/>
          <w:strike w:val="false"/>
          <w:dstrike w:val="false"/>
          <w:sz w:val="22"/>
          <w:u w:val="none"/>
        </w:rPr>
      </w:pPr>
      <w:r>
        <w:rPr>
          <w:b w:val="false"/>
          <w:i w:val="false"/>
          <w:strike w:val="false"/>
          <w:dstrike w:val="false"/>
          <w:sz w:val="22"/>
          <w:u w:val="none"/>
        </w:rPr>
      </w:r>
    </w:p>
    <w:p>
      <w:pPr>
        <w:pStyle w:val="Default"/>
        <w:bidi w:val="0"/>
        <w:jc w:val="left"/>
        <w:rPr>
          <w:b w:val="false"/>
          <w:strike w:val="false"/>
          <w:dstrike w:val="false"/>
          <w:sz w:val="22"/>
          <w:u w:val="none"/>
        </w:rPr>
      </w:pPr>
      <w:r>
        <w:rPr>
          <w:rFonts w:ascii="Arial" w:hAnsi="Arial"/>
          <w:b/>
          <w:i w:val="false"/>
          <w:strike w:val="false"/>
          <w:dstrike w:val="false"/>
          <w:sz w:val="22"/>
          <w:u w:val="none"/>
        </w:rPr>
        <w:t xml:space="preserve">Literaturverzeichnis </w:t>
      </w:r>
    </w:p>
    <w:p>
      <w:pPr>
        <w:pStyle w:val="Default"/>
        <w:bidi w:val="0"/>
        <w:jc w:val="left"/>
        <w:rPr>
          <w:b w:val="false"/>
          <w:strike w:val="false"/>
          <w:dstrike w:val="false"/>
          <w:sz w:val="22"/>
          <w:u w:val="none"/>
        </w:rPr>
      </w:pPr>
      <w:r>
        <w:rPr>
          <w:b w:val="false"/>
          <w:strike w:val="false"/>
          <w:dstrike w:val="false"/>
          <w:sz w:val="22"/>
          <w:u w:val="none"/>
        </w:rPr>
        <w:t xml:space="preserve">Die Gliederung und die Inhalte der Punkte 13.ff sind größtenteils des Bayerischen Bildungs- und Erziehungsplan für Kinder in Tageseinrichtungen bis zur Einschulung entnommen.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1. Bayerisches Staatsministerium für Arbeit und Sozialordnung, Familie und Frauen und Staatsinstitut für Frühpädagogik München (Hrsg.) – Der Bayerische Bildungs- und Erziehungsplan für Kinder in Tageseinrichtungen bis zur Einschulung; 2007, Cornelsen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2. Bayerisches Staatsministerium für Arbeit und Sozialordnung, Familie und Frauen – Das Bayerische Kinderbildungs- und betreuungsgesetz (BayKiBiG), München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3. Bayerisches Staatsministerium für Arbeit und Sozialordnung, Familie und Frauen und Staatsinstitut für Frühpädagogik München (Hrsg.) – Bildung, Erziehung und Betreuung von Kindern in den ersten drei Lebensjahren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4. Armin Kreuz (Hrsg.) – Handbuch für Erzieherinnen für Krippe, Vorschule und Hort, Themenschwerpunkt: Bildung im Mittelpunkt: Ausgangspunkte für Bildungsprozesse und Bildungspraxis; Olzog Verlag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5. Landschaftsverband Rheinland (LVR) und Landesjugendamt Rheinland (Hrsg.) – Allen gerecht werden? Hinweise und Empfehlungen zur pädagogischen Arbeit mit Kindern von null bis sechs Jahren; Oktober 2011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6. Gott und den Menschen nahe, Das Profil katholischer Kindertageseinrichtungen.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7. Definition Gesundheit der WHO: www.who.int/suggestions/faq/en/index.html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8. Kindergarten Heute, Herder Verlag 6/7 2022, Plakat „Kinder brauchen freies Spiel“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9. Zitate von Maria Montessori, Oscar Wilde, Wilhelm von Humboldt, Nikolaus Harnoncourt, Albert Einstein und Theodor Fontane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10. Maywald, Jörg: UN-Kinderrechtskonvention – Impulse für den Kinderschutz, IzKK-Nachrichten 2009-1., S. 19)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11. Sozialgesetzbuch – SGB VIII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12. Kindergarten Heute, Herder Verlag 9/2013 </w:t>
      </w:r>
    </w:p>
    <w:p>
      <w:pPr>
        <w:pStyle w:val="Default"/>
        <w:bidi w:val="0"/>
        <w:spacing w:before="0" w:after="17"/>
        <w:ind w:hanging="0" w:left="0"/>
        <w:jc w:val="left"/>
        <w:rPr>
          <w:b w:val="false"/>
          <w:strike w:val="false"/>
          <w:dstrike w:val="false"/>
          <w:sz w:val="22"/>
          <w:u w:val="none"/>
        </w:rPr>
      </w:pPr>
      <w:r>
        <w:rPr>
          <w:b w:val="false"/>
          <w:strike w:val="false"/>
          <w:dstrike w:val="false"/>
          <w:sz w:val="22"/>
          <w:u w:val="none"/>
        </w:rPr>
        <w:t xml:space="preserve">13. Vollmer, K.: Fachwörterbuch für Erzieherinnen und pädagogische Fachkräfte. Freiburg: Verlag Herder. S. 104. </w:t>
      </w:r>
    </w:p>
    <w:p>
      <w:pPr>
        <w:pStyle w:val="Default"/>
        <w:bidi w:val="0"/>
        <w:spacing w:before="0" w:after="0"/>
        <w:ind w:hanging="0" w:left="0"/>
        <w:jc w:val="left"/>
        <w:rPr>
          <w:b w:val="false"/>
          <w:strike w:val="false"/>
          <w:dstrike w:val="false"/>
          <w:sz w:val="23"/>
          <w:u w:val="none"/>
        </w:rPr>
      </w:pPr>
      <w:r>
        <w:rPr>
          <w:b w:val="false"/>
          <w:strike w:val="false"/>
          <w:dstrike w:val="false"/>
          <w:sz w:val="22"/>
          <w:u w:val="none"/>
        </w:rPr>
        <w:t xml:space="preserve">14. </w:t>
      </w:r>
      <w:r>
        <w:rPr>
          <w:b w:val="false"/>
          <w:strike w:val="false"/>
          <w:dstrike w:val="false"/>
          <w:sz w:val="23"/>
          <w:u w:val="none"/>
        </w:rPr>
        <w:t xml:space="preserve">Largo, R. (2008): Babyjahre : Entwicklung und Erziehung in den ersten vier Jahren,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b w:val="false"/>
          <w:strike w:val="false"/>
          <w:dstrike w:val="false"/>
          <w:sz w:val="23"/>
          <w:u w:val="none"/>
        </w:rPr>
        <w:t xml:space="preserve">München </w:t>
      </w:r>
    </w:p>
    <w:p>
      <w:pPr>
        <w:pStyle w:val="Default"/>
        <w:bidi w:val="0"/>
        <w:jc w:val="left"/>
        <w:rPr>
          <w:b w:val="false"/>
          <w:strike w:val="false"/>
          <w:dstrike w:val="false"/>
          <w:sz w:val="22"/>
          <w:u w:val="none"/>
        </w:rPr>
      </w:pPr>
      <w:r>
        <w:rPr>
          <w:b/>
          <w:strike w:val="false"/>
          <w:dstrike w:val="false"/>
          <w:sz w:val="22"/>
          <w:u w:val="none"/>
        </w:rPr>
        <w:t xml:space="preserve">Verweise: </w:t>
      </w:r>
    </w:p>
    <w:p>
      <w:pPr>
        <w:pStyle w:val="Default"/>
        <w:bidi w:val="0"/>
        <w:spacing w:before="0" w:after="0"/>
        <w:ind w:hanging="0" w:left="0"/>
        <w:jc w:val="left"/>
        <w:rPr>
          <w:b w:val="false"/>
          <w:strike w:val="false"/>
          <w:dstrike w:val="false"/>
          <w:sz w:val="22"/>
          <w:u w:val="none"/>
        </w:rPr>
      </w:pPr>
      <w:r>
        <w:rPr>
          <w:b w:val="false"/>
          <w:strike w:val="false"/>
          <w:dstrike w:val="false"/>
          <w:sz w:val="22"/>
          <w:u w:val="none"/>
        </w:rPr>
        <w:t xml:space="preserve">1. Nähere Infos zur Verpflegung finden Sie in unserem </w:t>
      </w:r>
      <w:r>
        <w:rPr>
          <w:b/>
          <w:strike w:val="false"/>
          <w:dstrike w:val="false"/>
          <w:sz w:val="22"/>
          <w:u w:val="none"/>
        </w:rPr>
        <w:t xml:space="preserve">Verpflegungskonzept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spacing w:before="0" w:after="0"/>
        <w:ind w:hanging="0" w:left="0"/>
        <w:jc w:val="left"/>
        <w:rPr>
          <w:b w:val="false"/>
          <w:strike w:val="false"/>
          <w:dstrike w:val="false"/>
          <w:sz w:val="22"/>
          <w:u w:val="none"/>
        </w:rPr>
      </w:pPr>
      <w:r>
        <w:rPr>
          <w:b/>
          <w:strike w:val="false"/>
          <w:dstrike w:val="false"/>
          <w:sz w:val="22"/>
          <w:u w:val="none"/>
        </w:rPr>
        <w:t xml:space="preserve">2. </w:t>
      </w:r>
      <w:r>
        <w:rPr>
          <w:b w:val="false"/>
          <w:strike w:val="false"/>
          <w:dstrike w:val="false"/>
          <w:sz w:val="22"/>
          <w:u w:val="none"/>
        </w:rPr>
        <w:t xml:space="preserve">Nähere Infos zu Kinderschutz finden Sie in unserem </w:t>
      </w:r>
      <w:r>
        <w:rPr>
          <w:b/>
          <w:strike w:val="false"/>
          <w:dstrike w:val="false"/>
          <w:sz w:val="22"/>
          <w:u w:val="none"/>
        </w:rPr>
        <w:t xml:space="preserve">Schutzkonzept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spacing w:before="0" w:after="0"/>
        <w:ind w:hanging="0" w:left="0"/>
        <w:jc w:val="left"/>
        <w:rPr>
          <w:b w:val="false"/>
          <w:strike w:val="false"/>
          <w:dstrike w:val="false"/>
          <w:sz w:val="22"/>
          <w:u w:val="none"/>
        </w:rPr>
      </w:pPr>
      <w:r>
        <w:rPr>
          <w:b w:val="false"/>
          <w:strike w:val="false"/>
          <w:dstrike w:val="false"/>
          <w:sz w:val="22"/>
          <w:u w:val="none"/>
        </w:rPr>
        <w:t xml:space="preserve">3. Nähere Infos zum </w:t>
      </w:r>
      <w:r>
        <w:rPr>
          <w:b/>
          <w:strike w:val="false"/>
          <w:dstrike w:val="false"/>
          <w:sz w:val="22"/>
          <w:u w:val="none"/>
        </w:rPr>
        <w:t xml:space="preserve">Vorgehen bei Kindeswohlgefährdung </w:t>
      </w:r>
      <w:r>
        <w:rPr>
          <w:b w:val="false"/>
          <w:strike w:val="false"/>
          <w:dstrike w:val="false"/>
          <w:sz w:val="22"/>
          <w:u w:val="none"/>
        </w:rPr>
        <w:t xml:space="preserve">in unserer </w:t>
      </w:r>
      <w:r>
        <w:rPr>
          <w:b/>
          <w:strike w:val="false"/>
          <w:dstrike w:val="false"/>
          <w:sz w:val="22"/>
          <w:u w:val="none"/>
        </w:rPr>
        <w:t xml:space="preserve">Handlungsanleitung </w:t>
      </w:r>
    </w:p>
    <w:p>
      <w:pPr>
        <w:pStyle w:val="Default"/>
        <w:bidi w:val="0"/>
        <w:jc w:val="left"/>
        <w:rPr>
          <w:b w:val="false"/>
          <w:strike w:val="false"/>
          <w:dstrike w:val="false"/>
          <w:sz w:val="22"/>
          <w:u w:val="none"/>
        </w:rPr>
      </w:pPr>
      <w:r>
        <w:rPr>
          <w:b w:val="false"/>
          <w:strike w:val="false"/>
          <w:dstrike w:val="false"/>
          <w:sz w:val="22"/>
          <w:u w:val="none"/>
        </w:rPr>
        <w:t xml:space="preserve">57 </w:t>
      </w:r>
    </w:p>
    <w:p>
      <w:pPr>
        <w:pStyle w:val="Default"/>
        <w:bidi w:val="0"/>
        <w:jc w:val="left"/>
        <w:rPr/>
      </w:pPr>
      <w:r>
        <w:rPr/>
      </w:r>
      <w:r>
        <w:br w:type="page"/>
      </w:r>
    </w:p>
    <w:p>
      <w:pPr>
        <w:pStyle w:val="Default"/>
        <w:bidi w:val="0"/>
        <w:spacing w:before="0" w:after="0"/>
        <w:jc w:val="left"/>
        <w:rPr>
          <w:b w:val="false"/>
          <w:strike w:val="false"/>
          <w:dstrike w:val="false"/>
          <w:sz w:val="28"/>
          <w:u w:val="none"/>
        </w:rPr>
      </w:pPr>
      <w:r>
        <w:rPr>
          <w:b/>
          <w:color w:val="000000"/>
          <w:sz w:val="28"/>
        </w:rPr>
        <w:t xml:space="preserve">Impressum </w:t>
      </w:r>
    </w:p>
    <w:p>
      <w:pPr>
        <w:pStyle w:val="Default"/>
        <w:bidi w:val="0"/>
        <w:jc w:val="left"/>
        <w:rPr>
          <w:b w:val="false"/>
          <w:strike w:val="false"/>
          <w:dstrike w:val="false"/>
          <w:sz w:val="23"/>
          <w:u w:val="none"/>
        </w:rPr>
      </w:pPr>
      <w:r>
        <w:rPr>
          <w:b/>
          <w:strike w:val="false"/>
          <w:dstrike w:val="false"/>
          <w:color w:val="000000"/>
          <w:sz w:val="23"/>
          <w:u w:val="none"/>
        </w:rPr>
        <w:t xml:space="preserve">Konzeptionsstand: </w:t>
      </w:r>
    </w:p>
    <w:p>
      <w:pPr>
        <w:pStyle w:val="Default"/>
        <w:bidi w:val="0"/>
        <w:jc w:val="left"/>
        <w:rPr>
          <w:b w:val="false"/>
          <w:strike w:val="false"/>
          <w:dstrike w:val="false"/>
          <w:sz w:val="22"/>
          <w:u w:val="none"/>
        </w:rPr>
      </w:pPr>
      <w:r>
        <w:rPr>
          <w:b w:val="false"/>
          <w:strike w:val="false"/>
          <w:dstrike w:val="false"/>
          <w:color w:val="000000"/>
          <w:sz w:val="22"/>
          <w:u w:val="none"/>
        </w:rPr>
        <w:t xml:space="preserve"> </w:t>
      </w:r>
    </w:p>
    <w:p>
      <w:pPr>
        <w:pStyle w:val="Default"/>
        <w:bidi w:val="0"/>
        <w:jc w:val="left"/>
        <w:rPr>
          <w:b w:val="false"/>
          <w:strike w:val="false"/>
          <w:dstrike w:val="false"/>
          <w:sz w:val="23"/>
          <w:u w:val="none"/>
        </w:rPr>
      </w:pPr>
      <w:r>
        <w:rPr>
          <w:b/>
          <w:strike w:val="false"/>
          <w:dstrike w:val="false"/>
          <w:color w:val="000000"/>
          <w:sz w:val="23"/>
          <w:u w:val="none"/>
        </w:rPr>
        <w:t xml:space="preserve">Gesamtverantwortung: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strike w:val="false"/>
          <w:dstrike w:val="false"/>
          <w:color w:val="000000"/>
          <w:sz w:val="22"/>
          <w:u w:val="none"/>
        </w:rPr>
        <w:t xml:space="preserve">Träger der Einrichtung: </w:t>
      </w:r>
    </w:p>
    <w:p>
      <w:pPr>
        <w:pStyle w:val="Default"/>
        <w:bidi w:val="0"/>
        <w:jc w:val="left"/>
        <w:rPr>
          <w:b w:val="false"/>
          <w:strike w:val="false"/>
          <w:dstrike w:val="false"/>
          <w:sz w:val="22"/>
          <w:u w:val="none"/>
        </w:rPr>
      </w:pPr>
      <w:r>
        <w:rPr>
          <w:b w:val="false"/>
          <w:strike w:val="false"/>
          <w:dstrike w:val="false"/>
          <w:color w:val="FF0000"/>
          <w:sz w:val="22"/>
          <w:u w:val="none"/>
        </w:rPr>
        <w:t xml:space="preserve">Kath. Kirchenstiftung Unsere Liebe Frau </w:t>
      </w:r>
    </w:p>
    <w:p>
      <w:pPr>
        <w:pStyle w:val="Default"/>
        <w:bidi w:val="0"/>
        <w:jc w:val="left"/>
        <w:rPr>
          <w:b w:val="false"/>
          <w:strike w:val="false"/>
          <w:dstrike w:val="false"/>
          <w:sz w:val="22"/>
          <w:u w:val="none"/>
        </w:rPr>
      </w:pPr>
      <w:r>
        <w:rPr>
          <w:b w:val="false"/>
          <w:strike w:val="false"/>
          <w:dstrike w:val="false"/>
          <w:color w:val="FF0000"/>
          <w:sz w:val="22"/>
          <w:u w:val="none"/>
        </w:rPr>
        <w:t>- GKG</w:t>
      </w:r>
    </w:p>
    <w:p>
      <w:pPr>
        <w:pStyle w:val="Default"/>
        <w:bidi w:val="0"/>
        <w:jc w:val="left"/>
        <w:rPr>
          <w:b w:val="false"/>
          <w:strike w:val="false"/>
          <w:dstrike w:val="false"/>
          <w:sz w:val="22"/>
          <w:u w:val="none"/>
        </w:rPr>
      </w:pPr>
      <w:r>
        <w:rPr>
          <w:b w:val="false"/>
          <w:strike w:val="false"/>
          <w:dstrike w:val="false"/>
          <w:color w:val="FF0000"/>
          <w:sz w:val="22"/>
          <w:u w:val="none"/>
        </w:rPr>
        <w:t xml:space="preserve">Eisgrube 4 </w:t>
      </w:r>
    </w:p>
    <w:p>
      <w:pPr>
        <w:pStyle w:val="Default"/>
        <w:bidi w:val="0"/>
        <w:jc w:val="left"/>
        <w:rPr>
          <w:b w:val="false"/>
          <w:strike w:val="false"/>
          <w:dstrike w:val="false"/>
          <w:sz w:val="22"/>
          <w:u w:val="none"/>
        </w:rPr>
      </w:pPr>
      <w:r>
        <w:rPr>
          <w:b w:val="false"/>
          <w:strike w:val="false"/>
          <w:dstrike w:val="false"/>
          <w:color w:val="FF0000"/>
          <w:sz w:val="22"/>
          <w:u w:val="none"/>
        </w:rPr>
        <w:t xml:space="preserve">96049 Bamberg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strike w:val="false"/>
          <w:dstrike w:val="false"/>
          <w:color w:val="000000"/>
          <w:sz w:val="22"/>
          <w:u w:val="none"/>
        </w:rPr>
        <w:t xml:space="preserve">Pfarrer: </w:t>
      </w:r>
    </w:p>
    <w:p>
      <w:pPr>
        <w:pStyle w:val="Default"/>
        <w:bidi w:val="0"/>
        <w:jc w:val="left"/>
        <w:rPr>
          <w:b w:val="false"/>
          <w:strike w:val="false"/>
          <w:dstrike w:val="false"/>
          <w:sz w:val="22"/>
          <w:u w:val="none"/>
        </w:rPr>
      </w:pPr>
      <w:r>
        <w:rPr>
          <w:b w:val="false"/>
          <w:strike w:val="false"/>
          <w:dstrike w:val="false"/>
          <w:color w:val="000000"/>
          <w:sz w:val="22"/>
          <w:u w:val="none"/>
        </w:rPr>
        <w:t xml:space="preserve">Helmut Hetzel </w:t>
      </w:r>
    </w:p>
    <w:p>
      <w:pPr>
        <w:pStyle w:val="Default"/>
        <w:bidi w:val="0"/>
        <w:jc w:val="left"/>
        <w:rPr>
          <w:b w:val="false"/>
          <w:strike w:val="false"/>
          <w:dstrike w:val="false"/>
          <w:sz w:val="22"/>
          <w:u w:val="none"/>
        </w:rPr>
      </w:pPr>
      <w:r>
        <w:rPr>
          <w:b/>
          <w:strike w:val="false"/>
          <w:dstrike w:val="false"/>
          <w:color w:val="000000"/>
          <w:sz w:val="22"/>
          <w:u w:val="none"/>
        </w:rPr>
        <w:t xml:space="preserve">Leitung der Einrichtung: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val="false"/>
          <w:strike w:val="false"/>
          <w:dstrike w:val="false"/>
          <w:color w:val="000000"/>
          <w:sz w:val="22"/>
          <w:u w:val="none"/>
        </w:rPr>
        <w:t xml:space="preserve">Ulrike Böhnlein (Dipl. Soz. Päd.) </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3"/>
          <w:u w:val="none"/>
        </w:rPr>
      </w:pPr>
      <w:r>
        <w:rPr>
          <w:b/>
          <w:strike w:val="false"/>
          <w:dstrike w:val="false"/>
          <w:color w:val="000000"/>
          <w:sz w:val="23"/>
          <w:u w:val="none"/>
        </w:rPr>
        <w:t xml:space="preserve">Beteiligung an der Konzeptionserstellung: </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2"/>
          <w:u w:val="none"/>
        </w:rPr>
      </w:pPr>
      <w:r>
        <w:rPr>
          <w:b/>
          <w:strike w:val="false"/>
          <w:dstrike w:val="false"/>
          <w:color w:val="000000"/>
          <w:sz w:val="22"/>
          <w:u w:val="none"/>
        </w:rPr>
        <w:t>Team:</w:t>
      </w:r>
    </w:p>
    <w:p>
      <w:pPr>
        <w:pStyle w:val="Default"/>
        <w:bidi w:val="0"/>
        <w:jc w:val="left"/>
        <w:rPr>
          <w:b w:val="false"/>
          <w:strike w:val="false"/>
          <w:dstrike w:val="false"/>
          <w:sz w:val="22"/>
          <w:u w:val="none"/>
        </w:rPr>
      </w:pPr>
      <w:r>
        <w:rPr>
          <w:b/>
          <w:strike w:val="false"/>
          <w:dstrike w:val="false"/>
          <w:color w:val="000000"/>
          <w:sz w:val="22"/>
          <w:u w:val="none"/>
        </w:rPr>
        <w:t xml:space="preserve">Gesamtteam der Kita St.Johannes </w:t>
      </w:r>
    </w:p>
    <w:p>
      <w:pPr>
        <w:pStyle w:val="Default"/>
        <w:bidi w:val="0"/>
        <w:jc w:val="left"/>
        <w:rPr>
          <w:b w:val="false"/>
          <w:strike w:val="false"/>
          <w:dstrike w:val="false"/>
          <w:sz w:val="22"/>
          <w:u w:val="none"/>
        </w:rPr>
      </w:pPr>
      <w:r>
        <w:rPr>
          <w:b w:val="false"/>
          <w:strike w:val="false"/>
          <w:dstrike w:val="false"/>
          <w:color w:val="000000"/>
          <w:sz w:val="22"/>
          <w:u w:val="none"/>
        </w:rPr>
        <w:t xml:space="preserve"> </w:t>
      </w:r>
    </w:p>
    <w:p>
      <w:pPr>
        <w:pStyle w:val="Default"/>
        <w:bidi w:val="0"/>
        <w:jc w:val="left"/>
        <w:rPr>
          <w:b w:val="false"/>
          <w:strike w:val="false"/>
          <w:dstrike w:val="false"/>
          <w:sz w:val="22"/>
          <w:u w:val="none"/>
        </w:rPr>
      </w:pPr>
      <w:r>
        <w:rPr>
          <w:b/>
          <w:strike w:val="false"/>
          <w:dstrike w:val="false"/>
          <w:color w:val="000000"/>
          <w:sz w:val="22"/>
          <w:u w:val="none"/>
        </w:rPr>
        <w:t xml:space="preserve">Eltern: </w:t>
      </w:r>
    </w:p>
    <w:p>
      <w:pPr>
        <w:pStyle w:val="Default"/>
        <w:bidi w:val="0"/>
        <w:jc w:val="left"/>
        <w:rPr>
          <w:b w:val="false"/>
          <w:strike w:val="false"/>
          <w:dstrike w:val="false"/>
          <w:sz w:val="22"/>
          <w:u w:val="none"/>
        </w:rPr>
      </w:pPr>
      <w:r>
        <w:rPr>
          <w:b w:val="false"/>
          <w:strike w:val="false"/>
          <w:dstrike w:val="false"/>
          <w:color w:val="000000"/>
          <w:sz w:val="22"/>
          <w:u w:val="none"/>
        </w:rPr>
        <w:t>Elternbeirat des Kindergartens,</w:t>
      </w:r>
    </w:p>
    <w:p>
      <w:pPr>
        <w:pStyle w:val="Default"/>
        <w:bidi w:val="0"/>
        <w:jc w:val="left"/>
        <w:rPr>
          <w:b w:val="false"/>
          <w:strike w:val="false"/>
          <w:dstrike w:val="false"/>
          <w:sz w:val="22"/>
          <w:u w:val="none"/>
        </w:rPr>
      </w:pPr>
      <w:r>
        <w:rPr>
          <w:b w:val="false"/>
          <w:strike w:val="false"/>
          <w:dstrike w:val="false"/>
          <w:sz w:val="22"/>
          <w:u w:val="none"/>
        </w:rPr>
      </w:r>
    </w:p>
    <w:p>
      <w:pPr>
        <w:pStyle w:val="Default"/>
        <w:bidi w:val="0"/>
        <w:jc w:val="left"/>
        <w:rPr>
          <w:b w:val="false"/>
          <w:strike w:val="false"/>
          <w:dstrike w:val="false"/>
          <w:sz w:val="22"/>
          <w:u w:val="none"/>
        </w:rPr>
      </w:pPr>
      <w:r>
        <w:rPr>
          <w:b/>
          <w:strike w:val="false"/>
          <w:dstrike w:val="false"/>
          <w:color w:val="000000"/>
          <w:sz w:val="22"/>
          <w:u w:val="none"/>
        </w:rPr>
        <w:t xml:space="preserve">Kooperationspartner: </w:t>
      </w:r>
    </w:p>
    <w:p>
      <w:pPr>
        <w:pStyle w:val="Default"/>
        <w:bidi w:val="0"/>
        <w:jc w:val="left"/>
        <w:rPr>
          <w:b w:val="false"/>
          <w:i w:val="false"/>
          <w:i w:val="false"/>
          <w:strike w:val="false"/>
          <w:dstrike w:val="false"/>
          <w:sz w:val="22"/>
          <w:u w:val="none"/>
        </w:rPr>
      </w:pPr>
      <w:r>
        <w:rPr>
          <w:b w:val="false"/>
          <w:strike w:val="false"/>
          <w:dstrike w:val="false"/>
          <w:color w:val="000000"/>
          <w:sz w:val="22"/>
          <w:u w:val="none"/>
        </w:rPr>
        <w:t>Jugendamt der Stadt Bamberg, Frau Glas-Andersch</w:t>
      </w:r>
    </w:p>
    <w:sectPr>
      <w:footerReference w:type="even" r:id="rId2"/>
      <w:footerReference w:type="default" r:id="rId3"/>
      <w:footerReference w:type="first" r:id="rId4"/>
      <w:type w:val="nextPage"/>
      <w:pgSz w:w="11906" w:h="16838"/>
      <w:pgMar w:left="1134" w:right="1134" w:gutter="0" w:header="0" w:top="1134" w:footer="1134" w:bottom="167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swiss"/>
    <w:pitch w:val="default"/>
  </w:font>
  <w:font w:name="Liberation Sans">
    <w:altName w:val="Arial"/>
    <w:charset w:val="01"/>
    <w:family w:val="swiss"/>
    <w:pitch w:val="default"/>
  </w:font>
  <w:font w:name="Calibri">
    <w:charset w:val="01"/>
    <w:family w:val="auto"/>
    <w:pitch w:val="default"/>
  </w:font>
  <w:font w:name="Wingding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left"/>
      <w:rPr/>
    </w:pPr>
    <w:r>
      <w:rPr/>
    </w:r>
  </w:p>
</w:ftr>
</file>

<file path=word/settings.xml><?xml version="1.0" encoding="utf-8"?>
<w:settings xmlns:w="http://schemas.openxmlformats.org/wordprocessingml/2006/main">
  <w:zoom w:percent="20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kern w:val="2"/>
        <w:sz w:val="22"/>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NSimSun" w:cs="Arial"/>
      <w:color w:val="auto"/>
      <w:kern w:val="2"/>
      <w:sz w:val="22"/>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Verzeichnis">
    <w:name w:val="Verzeichnis"/>
    <w:basedOn w:val="Normal"/>
    <w:qFormat/>
    <w:pPr>
      <w:suppressLineNumbers/>
    </w:pPr>
    <w:rPr>
      <w:rFonts w:ascii="Arial" w:hAnsi="Arial" w:cs="Arial"/>
      <w:sz w:val="24"/>
    </w:rPr>
  </w:style>
  <w:style w:type="paragraph" w:styleId="berschriftuser">
    <w:name w:val="Überschrift (user)"/>
    <w:basedOn w:val="Normal"/>
    <w:next w:val="BodyText"/>
    <w:qFormat/>
    <w:pPr>
      <w:keepNext w:val="true"/>
      <w:spacing w:before="240" w:after="120"/>
    </w:pPr>
    <w:rPr>
      <w:rFonts w:ascii="Liberation Sans" w:hAnsi="Liberation Sans" w:eastAsia="Microsoft YaHei" w:cs="Arial"/>
      <w:sz w:val="28"/>
      <w:szCs w:val="28"/>
    </w:rPr>
  </w:style>
  <w:style w:type="paragraph" w:styleId="Verzeichnisuser">
    <w:name w:val="Verzeichnis (user)"/>
    <w:basedOn w:val="Normal"/>
    <w:qFormat/>
    <w:pPr>
      <w:suppressLineNumbers/>
    </w:pPr>
    <w:rPr>
      <w:rFonts w:ascii="Arial" w:hAnsi="Arial" w:cs="Arial"/>
      <w:sz w:val="24"/>
    </w:rPr>
  </w:style>
  <w:style w:type="paragraph" w:styleId="Default">
    <w:name w:val="Default"/>
    <w:qFormat/>
    <w:pPr>
      <w:widowControl/>
      <w:suppressAutoHyphens w:val="true"/>
      <w:bidi w:val="0"/>
      <w:spacing w:before="0" w:after="0"/>
      <w:jc w:val="left"/>
    </w:pPr>
    <w:rPr>
      <w:rFonts w:ascii="Calibri" w:hAnsi="Calibri" w:eastAsia="NSimSun" w:cs="Arial"/>
      <w:color w:val="000000"/>
      <w:kern w:val="2"/>
      <w:sz w:val="24"/>
      <w:szCs w:val="24"/>
      <w:lang w:val="de-DE" w:eastAsia="zh-CN" w:bidi="hi-IN"/>
    </w:rPr>
  </w:style>
  <w:style w:type="paragraph" w:styleId="Kopf-Fuzeile">
    <w:name w:val="Kopf-/Fußzeile"/>
    <w:basedOn w:val="Normal"/>
    <w:qFormat/>
    <w:pPr>
      <w:suppressLineNumbers/>
      <w:tabs>
        <w:tab w:val="clear" w:pos="709"/>
        <w:tab w:val="center" w:pos="4819" w:leader="none"/>
        <w:tab w:val="right" w:pos="9638" w:leader="none"/>
      </w:tabs>
    </w:pPr>
    <w:rPr/>
  </w:style>
  <w:style w:type="paragraph" w:styleId="Kopf-Fuzeileuser">
    <w:name w:val="Kopf-/Fußzeile (user)"/>
    <w:basedOn w:val="Normal"/>
    <w:qFormat/>
    <w:pPr/>
    <w:rPr/>
  </w:style>
  <w:style w:type="paragraph" w:styleId="Footer">
    <w:name w:val="footer"/>
    <w:basedOn w:val="Kopf-Fuzeil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326</TotalTime>
  <Application>LibreOffice/24.8.5.2$Windows_X86_64 LibreOffice_project/fddf2685c70b461e7832239a0162a77216259f22</Application>
  <AppVersion>15.0000</AppVersion>
  <Pages>50</Pages>
  <Words>18015</Words>
  <Characters>117758</Characters>
  <CharactersWithSpaces>135858</CharactersWithSpaces>
  <Paragraphs>943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2022-11-23T08:55:00Z</dcterms:created>
  <dc:creator>Kindertagesstätte St. Johannes</dc:creator>
  <dc:description/>
  <dc:language>de-DE</dc:language>
  <cp:lastModifiedBy/>
  <dcterms:modified xsi:type="dcterms:W3CDTF">2026-03-09T14:30:39Z</dcterms:modified>
  <cp:revision>14</cp:revision>
  <dc:subject/>
  <dc:title>Konzeption</dc:title>
</cp:coreProperties>
</file>

<file path=docProps/custom.xml><?xml version="1.0" encoding="utf-8"?>
<Properties xmlns="http://schemas.openxmlformats.org/officeDocument/2006/custom-properties" xmlns:vt="http://schemas.openxmlformats.org/officeDocument/2006/docPropsVTypes"/>
</file>